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45" w:rsidRPr="000D053A" w:rsidRDefault="00061A45" w:rsidP="00024EDE">
      <w:pPr>
        <w:shd w:val="clear" w:color="auto" w:fill="FFFFFF"/>
        <w:spacing w:before="225" w:after="225" w:line="240" w:lineRule="auto"/>
        <w:jc w:val="center"/>
        <w:outlineLvl w:val="2"/>
        <w:rPr>
          <w:rFonts w:ascii="Times New Roman" w:hAnsi="Times New Roman"/>
          <w:b/>
          <w:bCs/>
          <w:color w:val="2997C0"/>
          <w:sz w:val="24"/>
          <w:szCs w:val="24"/>
          <w:lang w:eastAsia="ru-RU"/>
        </w:rPr>
      </w:pPr>
      <w:r w:rsidRPr="000D053A">
        <w:rPr>
          <w:rFonts w:ascii="Times New Roman" w:hAnsi="Times New Roman"/>
          <w:b/>
          <w:bCs/>
          <w:color w:val="2997C0"/>
          <w:sz w:val="24"/>
          <w:szCs w:val="24"/>
          <w:lang w:eastAsia="ru-RU"/>
        </w:rPr>
        <w:t>Уважаемый первокурсник!</w:t>
      </w:r>
    </w:p>
    <w:p w:rsidR="00061A45" w:rsidRPr="000D053A" w:rsidRDefault="00061A45" w:rsidP="00024EDE">
      <w:pPr>
        <w:shd w:val="clear" w:color="auto" w:fill="FFFFFF"/>
        <w:spacing w:before="225" w:after="225" w:line="306"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        Вы поступили учиться в Краснотурьинский колледж искусств. В Краснотурьинске проживает 65 тысяч человек. В городе работают шесть учреждений высшего и среднего специального образования. К сожалению, статистика совершаемых преступлений в отношении студентов свидетельствует о том, что каждый третий случай совершается по прямой или косвенной вине потерпевшего, связанной с его беспечностью, халатностью, чрезмерной самонадеянностью в расчете на собственные силы в обеспечении своей безопасности. Не стоит думать, что противоправные действия могут быть совершены в отношении любого другого человека, но только не Вас лично.</w:t>
      </w:r>
    </w:p>
    <w:p w:rsidR="00061A45" w:rsidRPr="000D053A" w:rsidRDefault="00061A45" w:rsidP="00024EDE">
      <w:pPr>
        <w:shd w:val="clear" w:color="auto" w:fill="FFFFFF"/>
        <w:spacing w:after="0" w:line="306"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Считаем целесообразным </w:t>
      </w:r>
      <w:r w:rsidRPr="000D053A">
        <w:rPr>
          <w:rFonts w:ascii="Times New Roman" w:hAnsi="Times New Roman"/>
          <w:b/>
          <w:bCs/>
          <w:color w:val="F90013"/>
          <w:sz w:val="20"/>
          <w:szCs w:val="20"/>
          <w:bdr w:val="none" w:sz="0" w:space="0" w:color="auto" w:frame="1"/>
          <w:lang w:eastAsia="ru-RU"/>
        </w:rPr>
        <w:t>напомнить Вам</w:t>
      </w:r>
      <w:r w:rsidRPr="000D053A">
        <w:rPr>
          <w:rFonts w:ascii="Times New Roman" w:hAnsi="Times New Roman"/>
          <w:color w:val="333333"/>
          <w:sz w:val="18"/>
          <w:szCs w:val="18"/>
          <w:lang w:eastAsia="ru-RU"/>
        </w:rPr>
        <w:t> о том, что:</w:t>
      </w:r>
    </w:p>
    <w:p w:rsidR="00061A45" w:rsidRPr="000D053A" w:rsidRDefault="00061A45" w:rsidP="000D053A">
      <w:pPr>
        <w:numPr>
          <w:ilvl w:val="0"/>
          <w:numId w:val="3"/>
        </w:numPr>
        <w:shd w:val="clear" w:color="auto" w:fill="FFFFFF"/>
        <w:spacing w:after="0"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Осторожно относитесь к сомнительным знакомствам в городе, при выборе компании, приглашая к себе в гости, </w:t>
      </w:r>
      <w:r w:rsidRPr="000D053A">
        <w:rPr>
          <w:rFonts w:ascii="Times New Roman" w:hAnsi="Times New Roman"/>
          <w:b/>
          <w:bCs/>
          <w:color w:val="F90013"/>
          <w:sz w:val="20"/>
          <w:szCs w:val="20"/>
          <w:bdr w:val="none" w:sz="0" w:space="0" w:color="auto" w:frame="1"/>
          <w:lang w:eastAsia="ru-RU"/>
        </w:rPr>
        <w:t>не распивайте спиртных напитков</w:t>
      </w:r>
      <w:r w:rsidRPr="000D053A">
        <w:rPr>
          <w:rFonts w:ascii="Times New Roman" w:hAnsi="Times New Roman"/>
          <w:color w:val="333333"/>
          <w:sz w:val="18"/>
          <w:szCs w:val="18"/>
          <w:lang w:eastAsia="ru-RU"/>
        </w:rPr>
        <w:t> с незнакомыми людьми (да и со знакомыми также), которые могут использовать Ваше беспомощное состояние с применением сильнодействующих медицинских препаратов в целях совершения преступления;</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Заметив на территории колледжа (учебный корпус, общежитие, библиотека) лиц вызывающих подозрение, потрудитесь сообщить об этом классному руководителю и заведующему отделением;</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Став очевидцем или свидетелем совершаемого правонарушения, найдите возможность своевременно сообщить классному руководителю или в милицию по тел. «02», при этом сообщите: кто и откуда звонит; что и где произошло; имя и координаты пострадавшего и свидетелей происшествия; приметы нападавших.</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Находясь на прогулке в городе, на экскурсиях старайтесь не вступать в нежелательные контакты с людьми, организующими различные игры, розыгрыши призов через участие в лотерее. Все эти игры, несмотря на имеющиеся на руках у организаторов документы, являются незаконными, и квалифицируются уголовным законодательством как мошенничество. Вступая в азартную игру, Вы автоматически становитесь соучастником совершаемого (правонарушения) преступления и несете ответственность по административному (уголовному) законодательству;</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При посещении людных мест, рынков, в общественном транспорте побеспокойтесь о своей имущественной безопасности, чтобы не стать легкой добычей для карманных воров, не храните деньги и документы в легкодоступных карманах одежды и сумок, не оставляйте их в полиэтиленовых пакетах;</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Осторожно относитесь к незнакомым лицам, предлагающим принять участие в дележе найденных денег на улице, знайте – это уловка мошенника;</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идите на поводу у незнакомых лиц, предлагающих обменять иностранную валюту, даже если встреча с ними произошла возле обменного пункта. Производите операции только с оператором обменного пункта;</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В вечернее время суток, лучше добираться домой со своими друзьями, знакомыми и близкими Вам людьми;</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Старайтесь идти освещенными улицами, обходя стороной темные закоулки;</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Обращайте внимание на тех, кто находится с Вами рядом;</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входите в подъезд и лифт с незнакомыми Вам людьми, дайте им возможность пройти первыми;</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На личных вещах, желательно иметь особые пометки, известные только Вам;</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доверяйте ценности и вещи, малознакомым людям, случайным знакомым, вошедшим к Вам в доверие с преступными намерениями;</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принимайте на хранение или для передачи вещи и предметы от незнакомых Вам лиц, там могут находиться запрещенные к свободному обороту предметы (оружие, наркотики и т.д.);</w:t>
      </w:r>
    </w:p>
    <w:p w:rsidR="00061A45" w:rsidRPr="000D053A" w:rsidRDefault="00061A45" w:rsidP="000D053A">
      <w:pPr>
        <w:numPr>
          <w:ilvl w:val="0"/>
          <w:numId w:val="3"/>
        </w:numPr>
        <w:shd w:val="clear" w:color="auto" w:fill="FFFFFF"/>
        <w:spacing w:after="0"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На дискотеках и в клубах не поддавайтесь на уговоры попробовать «травку» или еще что-нибудь. Как правило, это первый шаг к наркозависимости. С момента первого употребления наркотика, даже самого легкого, </w:t>
      </w:r>
      <w:r w:rsidRPr="000D053A">
        <w:rPr>
          <w:rFonts w:ascii="Times New Roman" w:hAnsi="Times New Roman"/>
          <w:b/>
          <w:bCs/>
          <w:color w:val="F90013"/>
          <w:sz w:val="20"/>
          <w:szCs w:val="20"/>
          <w:bdr w:val="none" w:sz="0" w:space="0" w:color="auto" w:frame="1"/>
          <w:lang w:eastAsia="ru-RU"/>
        </w:rPr>
        <w:t>наркоман живет не более трех лет. </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садитесь в автотранспорт к незнакомым лицам, даже если Вы очень спешите, в крайнем случае, воспользуйтесь услугами такси, при этом сообщите своим близким и знакомым, на какой машине и куда Вы едите;</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Если видите, что на дороге стоит подозрительный человек или несколько, особенно в темное время суток, то никогда не отвечайте на вопросы типа "сколько время?" или "дай закурить" (тем более не смотрите время на телефоне). Эти вопросы призваны отвлечь Ваше внимание. Так что как только Вы посмотрите на часы или полезете в карман - тут же получите удар по голове. Более опытные грабители делают умнее. Они вообще ничего не говорят, они нападают сзади. Поэтому смотрите назад и по сторонам, будьте бдительны. Не слушайте плеер по дороге. Старайтесь идти вместе с основной массой народа.</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Если Вам предстоит пройти мимо подозрительной группы молодых людей, смотрите им в лицо. Так Вы быстро среагируете в случае нападения и лучше запомните их приметы. По этим причинам они могут не рискнуть напасть на Вас и подождать кого-нибудь другого.  Если же на Вас все-таки напали, действуйте, как Вам больше нравится. Пытайтесь отбиться и убежать или отдавайте все, что есть. Не стесняйтесь кричать. Главное, запомните число, приметы нападавших, куда они скрылись, и умейте все это быстро повторить;</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следует без необходимости демонстрировать сотовые телефоны тем более в окружении незнакомых лиц;</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Ни под каким предлогом не передавайте свой сотовый телефон незнакомым или малознакомым лицам с целью позвонить родственникам, на работу и т.д., они могут скрыться с ним. Чтобы не провоцировать конфликт скажите: «К сожалению разрядилась батарея», «Деньги на счете закончились» или что-нибудь подобное;</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оставляйте телефон без присмотра в общественных местах (библиотека, кинотеатр, кафе, больница и т.п.), избегайте безлюдных неосвещенных мест. Не стоит думать, что мобильный телефон могут похитить у кого угодно, но только не у Вас;</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держите телефон на виду: на поясе, шнурке, шее, так как он бросается в глаза грабителям. Желательно перевести телефон в режим вибровызова, поскольку ваш зазвонивший телефон невольно привлечет внимание окружающих, в том числе и преступников;</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носите телефон в сумочке, лучше положите его во внутренний карман одежды;</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Поздним вечером в общественных местах не стоит привлекать излишнее внимание посторонних долгим разговором по сотовому телефону;</w:t>
      </w:r>
    </w:p>
    <w:p w:rsidR="00061A45" w:rsidRPr="000D053A" w:rsidRDefault="00061A45" w:rsidP="000D053A">
      <w:pPr>
        <w:numPr>
          <w:ilvl w:val="0"/>
          <w:numId w:val="3"/>
        </w:numPr>
        <w:shd w:val="clear" w:color="auto" w:fill="FFFFFF"/>
        <w:spacing w:after="0" w:line="288" w:lineRule="atLeast"/>
        <w:jc w:val="both"/>
        <w:rPr>
          <w:rFonts w:ascii="Times New Roman" w:hAnsi="Times New Roman"/>
          <w:color w:val="333333"/>
          <w:sz w:val="18"/>
          <w:szCs w:val="18"/>
          <w:lang w:eastAsia="ru-RU"/>
        </w:rPr>
      </w:pPr>
      <w:r w:rsidRPr="000D053A">
        <w:rPr>
          <w:rFonts w:ascii="Times New Roman" w:hAnsi="Times New Roman"/>
          <w:b/>
          <w:bCs/>
          <w:color w:val="F90013"/>
          <w:sz w:val="20"/>
          <w:szCs w:val="20"/>
          <w:bdr w:val="none" w:sz="0" w:space="0" w:color="auto" w:frame="1"/>
          <w:lang w:eastAsia="ru-RU"/>
        </w:rPr>
        <w:t>Если Вы стали жертвой нападения:</w:t>
      </w:r>
      <w:r w:rsidRPr="000D053A">
        <w:rPr>
          <w:rFonts w:ascii="Times New Roman" w:hAnsi="Times New Roman"/>
          <w:color w:val="333333"/>
          <w:sz w:val="18"/>
          <w:szCs w:val="18"/>
          <w:lang w:eastAsia="ru-RU"/>
        </w:rPr>
        <w:t> не стоит оказывать преступнику активное сопротивление, если он сильнее вас физически. Постарайтесь запомнить внешность грабителя, его особы приметы (шрамы на лице, родимые пятна, дефекты речи и т.д.) и немедленно сообщить о случившемся любому сотруднику милиции или позвонить по телефону «02», а не на следующий день, как предпочитают некоторые потерпевшие; если преступление произошло в общественном месте, то необходимо привлечь к себе максимум внимания со стороны граждан, которые могли бы оказать помощь в своевременном задержании преступников; большинство краж и грабежей сотовых телефонов о которых своевременно была проинформирована милиция, раскрыты по «горячим следам»;</w:t>
      </w:r>
    </w:p>
    <w:p w:rsidR="00061A45" w:rsidRPr="000D053A" w:rsidRDefault="00061A45" w:rsidP="000D053A">
      <w:pPr>
        <w:numPr>
          <w:ilvl w:val="0"/>
          <w:numId w:val="3"/>
        </w:numPr>
        <w:shd w:val="clear" w:color="auto" w:fill="FFFFFF"/>
        <w:spacing w:after="0" w:line="288" w:lineRule="atLeast"/>
        <w:jc w:val="both"/>
        <w:rPr>
          <w:rFonts w:ascii="Times New Roman" w:hAnsi="Times New Roman"/>
          <w:color w:val="333333"/>
          <w:sz w:val="18"/>
          <w:szCs w:val="18"/>
          <w:lang w:eastAsia="ru-RU"/>
        </w:rPr>
      </w:pPr>
      <w:r w:rsidRPr="000D053A">
        <w:rPr>
          <w:rFonts w:ascii="Times New Roman" w:hAnsi="Times New Roman"/>
          <w:b/>
          <w:bCs/>
          <w:color w:val="F90013"/>
          <w:sz w:val="20"/>
          <w:szCs w:val="20"/>
          <w:bdr w:val="none" w:sz="0" w:space="0" w:color="auto" w:frame="1"/>
          <w:lang w:eastAsia="ru-RU"/>
        </w:rPr>
        <w:t>Помните</w:t>
      </w:r>
      <w:r w:rsidRPr="000D053A">
        <w:rPr>
          <w:rFonts w:ascii="Times New Roman" w:hAnsi="Times New Roman"/>
          <w:b/>
          <w:bCs/>
          <w:color w:val="333333"/>
          <w:sz w:val="18"/>
          <w:szCs w:val="18"/>
          <w:bdr w:val="none" w:sz="0" w:space="0" w:color="auto" w:frame="1"/>
          <w:lang w:eastAsia="ru-RU"/>
        </w:rPr>
        <w:t>:</w:t>
      </w:r>
      <w:r w:rsidRPr="000D053A">
        <w:rPr>
          <w:rFonts w:ascii="Times New Roman" w:hAnsi="Times New Roman"/>
          <w:color w:val="333333"/>
          <w:sz w:val="18"/>
          <w:szCs w:val="18"/>
          <w:lang w:eastAsia="ru-RU"/>
        </w:rPr>
        <w:t> каждый сотовый телефон имеет международный идентификационный номер IMEI, он отображается на дисплее телефона, корпусе телефона и аккумуляторном отсеке и упаковочной коробке под</w:t>
      </w:r>
      <w:bookmarkStart w:id="0" w:name="_GoBack"/>
      <w:bookmarkEnd w:id="0"/>
      <w:r w:rsidRPr="000D053A">
        <w:rPr>
          <w:rFonts w:ascii="Times New Roman" w:hAnsi="Times New Roman"/>
          <w:color w:val="333333"/>
          <w:sz w:val="18"/>
          <w:szCs w:val="18"/>
          <w:lang w:eastAsia="ru-RU"/>
        </w:rPr>
        <w:t xml:space="preserve"> надписью штрих-кода. Отсутствие этих реквизитов указывает на то, что данный телефон был похищен.</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Серийный электронный номер сотового телефона IMEI-код определяется посредством набора следующих клавиш: *#06#. Запишите его и храните отдельно от телефона;</w:t>
      </w:r>
    </w:p>
    <w:p w:rsidR="00061A45" w:rsidRPr="000D053A" w:rsidRDefault="00061A45" w:rsidP="000D053A">
      <w:pPr>
        <w:numPr>
          <w:ilvl w:val="0"/>
          <w:numId w:val="3"/>
        </w:numPr>
        <w:shd w:val="clear" w:color="auto" w:fill="FFFFFF"/>
        <w:spacing w:after="75" w:line="288" w:lineRule="atLeast"/>
        <w:jc w:val="both"/>
        <w:rPr>
          <w:rFonts w:ascii="Times New Roman" w:hAnsi="Times New Roman"/>
          <w:color w:val="333333"/>
          <w:sz w:val="18"/>
          <w:szCs w:val="18"/>
          <w:lang w:eastAsia="ru-RU"/>
        </w:rPr>
      </w:pPr>
      <w:r w:rsidRPr="000D053A">
        <w:rPr>
          <w:rFonts w:ascii="Times New Roman" w:hAnsi="Times New Roman"/>
          <w:color w:val="333333"/>
          <w:sz w:val="18"/>
          <w:szCs w:val="18"/>
          <w:lang w:eastAsia="ru-RU"/>
        </w:rPr>
        <w:t>Не стесняйтесь сообщить обо всех противоправных действиях против Вас, или Ваших друзей, совершенных на территории колледжа по тел. 6-53-60 или прийти лично – учебный корпус, кабинет №210 (начальник отдела по воспитательной работе Саморокова Лариса Владимировна);</w:t>
      </w:r>
    </w:p>
    <w:p w:rsidR="00061A45" w:rsidRPr="000D053A" w:rsidRDefault="00061A45" w:rsidP="000D053A">
      <w:pPr>
        <w:shd w:val="clear" w:color="auto" w:fill="FFFFFF"/>
        <w:spacing w:after="75" w:line="288" w:lineRule="atLeast"/>
        <w:ind w:left="-360"/>
        <w:jc w:val="both"/>
        <w:rPr>
          <w:rFonts w:ascii="Times New Roman" w:hAnsi="Times New Roman"/>
          <w:color w:val="333333"/>
          <w:sz w:val="18"/>
          <w:szCs w:val="18"/>
          <w:lang w:eastAsia="ru-RU"/>
        </w:rPr>
      </w:pPr>
      <w:r>
        <w:rPr>
          <w:rFonts w:ascii="Times New Roman" w:hAnsi="Times New Roman"/>
          <w:color w:val="333333"/>
          <w:sz w:val="18"/>
          <w:szCs w:val="18"/>
          <w:lang w:eastAsia="ru-RU"/>
        </w:rPr>
        <w:t xml:space="preserve">                                                  </w:t>
      </w:r>
      <w:r w:rsidRPr="000D053A">
        <w:rPr>
          <w:rFonts w:ascii="Times New Roman" w:hAnsi="Times New Roman"/>
          <w:color w:val="333333"/>
          <w:sz w:val="18"/>
          <w:szCs w:val="18"/>
          <w:lang w:eastAsia="ru-RU"/>
        </w:rPr>
        <w:t>И последнее, самое главное не расслабляйтесь и будьте бдитель</w:t>
      </w:r>
      <w:r>
        <w:rPr>
          <w:rFonts w:ascii="Times New Roman" w:hAnsi="Times New Roman"/>
          <w:color w:val="333333"/>
          <w:sz w:val="18"/>
          <w:szCs w:val="18"/>
          <w:lang w:eastAsia="ru-RU"/>
        </w:rPr>
        <w:t>ными!</w:t>
      </w:r>
    </w:p>
    <w:p w:rsidR="00061A45" w:rsidRPr="000D053A" w:rsidRDefault="00061A45">
      <w:pPr>
        <w:rPr>
          <w:rFonts w:ascii="Times New Roman" w:hAnsi="Times New Roman"/>
        </w:rPr>
      </w:pPr>
    </w:p>
    <w:sectPr w:rsidR="00061A45" w:rsidRPr="000D053A" w:rsidSect="00112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2660"/>
    <w:multiLevelType w:val="multilevel"/>
    <w:tmpl w:val="E4A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C0896"/>
    <w:multiLevelType w:val="multilevel"/>
    <w:tmpl w:val="1CD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8A4B5B"/>
    <w:multiLevelType w:val="multilevel"/>
    <w:tmpl w:val="E4A2D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EDE"/>
    <w:rsid w:val="00024EDE"/>
    <w:rsid w:val="00061A45"/>
    <w:rsid w:val="000D053A"/>
    <w:rsid w:val="00112070"/>
    <w:rsid w:val="002A1AE4"/>
    <w:rsid w:val="00344455"/>
    <w:rsid w:val="00B207FC"/>
    <w:rsid w:val="00B679B9"/>
    <w:rsid w:val="00F168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70"/>
    <w:pPr>
      <w:spacing w:after="200" w:line="276" w:lineRule="auto"/>
    </w:pPr>
    <w:rPr>
      <w:lang w:eastAsia="en-US"/>
    </w:rPr>
  </w:style>
  <w:style w:type="paragraph" w:styleId="Heading3">
    <w:name w:val="heading 3"/>
    <w:basedOn w:val="Normal"/>
    <w:link w:val="Heading3Char"/>
    <w:uiPriority w:val="99"/>
    <w:qFormat/>
    <w:rsid w:val="00024ED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24EDE"/>
    <w:rPr>
      <w:rFonts w:ascii="Times New Roman" w:hAnsi="Times New Roman" w:cs="Times New Roman"/>
      <w:b/>
      <w:bCs/>
      <w:sz w:val="27"/>
      <w:szCs w:val="27"/>
      <w:lang w:eastAsia="ru-RU"/>
    </w:rPr>
  </w:style>
  <w:style w:type="paragraph" w:styleId="NormalWeb">
    <w:name w:val="Normal (Web)"/>
    <w:basedOn w:val="Normal"/>
    <w:uiPriority w:val="99"/>
    <w:semiHidden/>
    <w:rsid w:val="00024E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24EDE"/>
    <w:rPr>
      <w:rFonts w:cs="Times New Roman"/>
    </w:rPr>
  </w:style>
  <w:style w:type="character" w:styleId="Strong">
    <w:name w:val="Strong"/>
    <w:basedOn w:val="DefaultParagraphFont"/>
    <w:uiPriority w:val="99"/>
    <w:qFormat/>
    <w:rsid w:val="00024EDE"/>
    <w:rPr>
      <w:rFonts w:cs="Times New Roman"/>
      <w:b/>
      <w:bCs/>
    </w:rPr>
  </w:style>
  <w:style w:type="character" w:customStyle="1" w:styleId="red">
    <w:name w:val="red"/>
    <w:basedOn w:val="DefaultParagraphFont"/>
    <w:uiPriority w:val="99"/>
    <w:rsid w:val="00024EDE"/>
    <w:rPr>
      <w:rFonts w:cs="Times New Roman"/>
    </w:rPr>
  </w:style>
</w:styles>
</file>

<file path=word/webSettings.xml><?xml version="1.0" encoding="utf-8"?>
<w:webSettings xmlns:r="http://schemas.openxmlformats.org/officeDocument/2006/relationships" xmlns:w="http://schemas.openxmlformats.org/wordprocessingml/2006/main">
  <w:divs>
    <w:div w:id="89394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1112</Words>
  <Characters>6341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Преподаватель</cp:lastModifiedBy>
  <cp:revision>3</cp:revision>
  <dcterms:created xsi:type="dcterms:W3CDTF">2014-05-26T10:33:00Z</dcterms:created>
  <dcterms:modified xsi:type="dcterms:W3CDTF">2014-07-17T03:27:00Z</dcterms:modified>
</cp:coreProperties>
</file>