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DC" w:rsidRDefault="001D45D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-739140</wp:posOffset>
            </wp:positionV>
            <wp:extent cx="7741586" cy="10934700"/>
            <wp:effectExtent l="19050" t="0" r="0" b="0"/>
            <wp:wrapNone/>
            <wp:docPr id="2" name="Рисунок 1" descr="C:\Users\Кристина\Desktop\Новейшие ЛНА\скан титулов\1 - 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стина\Desktop\Новейшие ЛНА\скан титулов\1 - 002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1586" cy="1093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6"/>
          <w:szCs w:val="26"/>
        </w:rPr>
        <w:br w:type="page"/>
      </w:r>
    </w:p>
    <w:p w:rsidR="009260F4" w:rsidRDefault="009260F4" w:rsidP="009260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260F4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 xml:space="preserve">Положение о педагогическом совете ГБПОУ СО </w:t>
      </w:r>
    </w:p>
    <w:p w:rsidR="009260F4" w:rsidRPr="009260F4" w:rsidRDefault="009260F4" w:rsidP="009260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260F4">
        <w:rPr>
          <w:rFonts w:ascii="Times New Roman" w:hAnsi="Times New Roman" w:cs="Times New Roman"/>
          <w:b/>
          <w:color w:val="000000"/>
          <w:sz w:val="26"/>
          <w:szCs w:val="26"/>
        </w:rPr>
        <w:t>«Краснотурьинский колледж искусств»</w:t>
      </w:r>
    </w:p>
    <w:p w:rsidR="009260F4" w:rsidRDefault="009260F4" w:rsidP="00BD37EC">
      <w:pPr>
        <w:pStyle w:val="Default"/>
        <w:ind w:firstLine="567"/>
        <w:contextualSpacing/>
        <w:jc w:val="both"/>
        <w:rPr>
          <w:sz w:val="26"/>
          <w:szCs w:val="26"/>
        </w:rPr>
      </w:pPr>
    </w:p>
    <w:p w:rsidR="0051034A" w:rsidRPr="00BD37EC" w:rsidRDefault="0051034A" w:rsidP="00BD37EC">
      <w:pPr>
        <w:pStyle w:val="Default"/>
        <w:ind w:firstLine="567"/>
        <w:contextualSpacing/>
        <w:jc w:val="both"/>
        <w:rPr>
          <w:sz w:val="26"/>
          <w:szCs w:val="26"/>
        </w:rPr>
      </w:pPr>
      <w:r w:rsidRPr="00BD37EC">
        <w:rPr>
          <w:sz w:val="26"/>
          <w:szCs w:val="26"/>
        </w:rPr>
        <w:t xml:space="preserve">Положение о </w:t>
      </w:r>
      <w:r w:rsidR="007F77CD" w:rsidRPr="00BD37EC">
        <w:rPr>
          <w:sz w:val="26"/>
          <w:szCs w:val="26"/>
        </w:rPr>
        <w:t>п</w:t>
      </w:r>
      <w:r w:rsidRPr="00BD37EC">
        <w:rPr>
          <w:sz w:val="26"/>
          <w:szCs w:val="26"/>
        </w:rPr>
        <w:t xml:space="preserve">едагогическом совете государственного бюджетного </w:t>
      </w:r>
      <w:r w:rsidR="004450C8" w:rsidRPr="00BD37EC">
        <w:rPr>
          <w:sz w:val="26"/>
          <w:szCs w:val="26"/>
        </w:rPr>
        <w:t xml:space="preserve">профессионального </w:t>
      </w:r>
      <w:r w:rsidRPr="00BD37EC">
        <w:rPr>
          <w:sz w:val="26"/>
          <w:szCs w:val="26"/>
        </w:rPr>
        <w:t xml:space="preserve">образовательного учреждения </w:t>
      </w:r>
      <w:r w:rsidR="004450C8" w:rsidRPr="00BD37EC">
        <w:rPr>
          <w:sz w:val="26"/>
          <w:szCs w:val="26"/>
        </w:rPr>
        <w:t xml:space="preserve">директора колледжа </w:t>
      </w:r>
      <w:r w:rsidRPr="00BD37EC">
        <w:rPr>
          <w:sz w:val="26"/>
          <w:szCs w:val="26"/>
        </w:rPr>
        <w:t>Свердловской области «Краснотурьинский колледж искусств» разработано в соответствии</w:t>
      </w:r>
      <w:r w:rsidR="007F77CD" w:rsidRPr="00BD37EC">
        <w:rPr>
          <w:sz w:val="26"/>
          <w:szCs w:val="26"/>
        </w:rPr>
        <w:t xml:space="preserve"> ФЗ «Об образован</w:t>
      </w:r>
      <w:r w:rsidR="004450C8" w:rsidRPr="00BD37EC">
        <w:rPr>
          <w:sz w:val="26"/>
          <w:szCs w:val="26"/>
        </w:rPr>
        <w:t>ии в РФ» от 29.12.2013 N 273-ФЗ;</w:t>
      </w:r>
      <w:r w:rsidRPr="00BD37EC">
        <w:rPr>
          <w:sz w:val="26"/>
          <w:szCs w:val="26"/>
        </w:rPr>
        <w:t xml:space="preserve"> </w:t>
      </w:r>
      <w:r w:rsidR="004450C8" w:rsidRPr="00BD37EC">
        <w:rPr>
          <w:sz w:val="26"/>
          <w:szCs w:val="26"/>
        </w:rPr>
        <w:t>Приказом Министерства образования и науки Российской Федерации (Минобрнауки России) от 14 июня 2013 года № 464 г. Москва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с изменениями и дополнениями от 22 января, 15 декабря 2014 года;</w:t>
      </w:r>
      <w:r w:rsidRPr="00BD37EC">
        <w:rPr>
          <w:sz w:val="26"/>
          <w:szCs w:val="26"/>
        </w:rPr>
        <w:t xml:space="preserve"> Уставом государственного бюджетного </w:t>
      </w:r>
      <w:r w:rsidR="004450C8" w:rsidRPr="00BD37EC">
        <w:rPr>
          <w:sz w:val="26"/>
          <w:szCs w:val="26"/>
        </w:rPr>
        <w:t xml:space="preserve">профессионального </w:t>
      </w:r>
      <w:r w:rsidRPr="00BD37EC">
        <w:rPr>
          <w:sz w:val="26"/>
          <w:szCs w:val="26"/>
        </w:rPr>
        <w:t>образовательного учреждения Свердловской области «Краснотурьинский колледж искусств»</w:t>
      </w:r>
      <w:r w:rsidR="004450C8" w:rsidRPr="00BD37EC">
        <w:rPr>
          <w:sz w:val="26"/>
          <w:szCs w:val="26"/>
        </w:rPr>
        <w:t xml:space="preserve"> (далее колледж)</w:t>
      </w:r>
      <w:r w:rsidRPr="00BD37EC">
        <w:rPr>
          <w:sz w:val="26"/>
          <w:szCs w:val="26"/>
        </w:rPr>
        <w:t xml:space="preserve">, утвержденного приказом Министерства культуры Свердловской области № </w:t>
      </w:r>
      <w:r w:rsidR="004450C8" w:rsidRPr="00BD37EC">
        <w:rPr>
          <w:sz w:val="26"/>
          <w:szCs w:val="26"/>
        </w:rPr>
        <w:t>225</w:t>
      </w:r>
      <w:r w:rsidRPr="00BD37EC">
        <w:rPr>
          <w:sz w:val="26"/>
          <w:szCs w:val="26"/>
        </w:rPr>
        <w:t xml:space="preserve"> от 1</w:t>
      </w:r>
      <w:r w:rsidR="004450C8" w:rsidRPr="00BD37EC">
        <w:rPr>
          <w:sz w:val="26"/>
          <w:szCs w:val="26"/>
        </w:rPr>
        <w:t>4</w:t>
      </w:r>
      <w:r w:rsidRPr="00BD37EC">
        <w:rPr>
          <w:sz w:val="26"/>
          <w:szCs w:val="26"/>
        </w:rPr>
        <w:t>.0</w:t>
      </w:r>
      <w:r w:rsidR="004450C8" w:rsidRPr="00BD37EC">
        <w:rPr>
          <w:sz w:val="26"/>
          <w:szCs w:val="26"/>
        </w:rPr>
        <w:t>7</w:t>
      </w:r>
      <w:r w:rsidRPr="00BD37EC">
        <w:rPr>
          <w:sz w:val="26"/>
          <w:szCs w:val="26"/>
        </w:rPr>
        <w:t>.201</w:t>
      </w:r>
      <w:r w:rsidR="004450C8" w:rsidRPr="00BD37EC">
        <w:rPr>
          <w:sz w:val="26"/>
          <w:szCs w:val="26"/>
        </w:rPr>
        <w:t>5 г</w:t>
      </w:r>
      <w:r w:rsidRPr="00BD37EC">
        <w:rPr>
          <w:sz w:val="26"/>
          <w:szCs w:val="26"/>
        </w:rPr>
        <w:t xml:space="preserve">. </w:t>
      </w:r>
    </w:p>
    <w:p w:rsidR="0038229D" w:rsidRPr="00BD37EC" w:rsidRDefault="0038229D" w:rsidP="00BD37EC">
      <w:pPr>
        <w:pStyle w:val="Default"/>
        <w:ind w:firstLine="567"/>
        <w:contextualSpacing/>
        <w:jc w:val="both"/>
        <w:rPr>
          <w:sz w:val="26"/>
          <w:szCs w:val="26"/>
        </w:rPr>
      </w:pPr>
      <w:r w:rsidRPr="00BD37EC">
        <w:rPr>
          <w:sz w:val="26"/>
          <w:szCs w:val="26"/>
        </w:rPr>
        <w:t>1.</w:t>
      </w:r>
      <w:r w:rsidR="0051034A" w:rsidRPr="00BD37EC">
        <w:rPr>
          <w:sz w:val="26"/>
          <w:szCs w:val="26"/>
        </w:rPr>
        <w:t xml:space="preserve"> Педагогический совет </w:t>
      </w:r>
      <w:r w:rsidRPr="00BD37EC">
        <w:rPr>
          <w:sz w:val="26"/>
          <w:szCs w:val="26"/>
        </w:rPr>
        <w:t xml:space="preserve">колледжа </w:t>
      </w:r>
      <w:r w:rsidR="0051034A" w:rsidRPr="00BD37EC">
        <w:rPr>
          <w:sz w:val="26"/>
          <w:szCs w:val="26"/>
        </w:rPr>
        <w:t>является постоянно действующим коллегиальным органом управления</w:t>
      </w:r>
      <w:r w:rsidRPr="00BD37EC">
        <w:rPr>
          <w:sz w:val="26"/>
          <w:szCs w:val="26"/>
        </w:rPr>
        <w:t xml:space="preserve"> колледжа.</w:t>
      </w:r>
    </w:p>
    <w:p w:rsidR="0038229D" w:rsidRPr="00BD37EC" w:rsidRDefault="0038229D" w:rsidP="00BD37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37EC">
        <w:rPr>
          <w:rFonts w:ascii="Times New Roman" w:hAnsi="Times New Roman" w:cs="Times New Roman"/>
          <w:sz w:val="26"/>
          <w:szCs w:val="26"/>
        </w:rPr>
        <w:t xml:space="preserve">2. Педагогический совет правомочен, если на нем присутствует более </w:t>
      </w:r>
      <w:r w:rsidRPr="00BD37EC">
        <w:rPr>
          <w:rFonts w:ascii="Times New Roman" w:hAnsi="Times New Roman" w:cs="Times New Roman"/>
          <w:sz w:val="26"/>
          <w:szCs w:val="26"/>
        </w:rPr>
        <w:br/>
        <w:t>50 процентов его членов.</w:t>
      </w:r>
    </w:p>
    <w:p w:rsidR="0038229D" w:rsidRPr="00BD37EC" w:rsidRDefault="0038229D" w:rsidP="00BD37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37EC">
        <w:rPr>
          <w:rFonts w:ascii="Times New Roman" w:hAnsi="Times New Roman" w:cs="Times New Roman"/>
          <w:sz w:val="26"/>
          <w:szCs w:val="26"/>
        </w:rPr>
        <w:t xml:space="preserve">3. Решения Педагогического совета считаются принятыми, если за них проголосовало более половины присутствующих членов. При равном количестве голосов решающим является голос председателя Педагогического совета. </w:t>
      </w:r>
    </w:p>
    <w:p w:rsidR="0038229D" w:rsidRPr="00BD37EC" w:rsidRDefault="00D16F18" w:rsidP="00BD37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D37EC" w:rsidRPr="00BD37EC">
        <w:rPr>
          <w:rFonts w:ascii="Times New Roman" w:hAnsi="Times New Roman" w:cs="Times New Roman"/>
          <w:sz w:val="26"/>
          <w:szCs w:val="26"/>
        </w:rPr>
        <w:t xml:space="preserve">. </w:t>
      </w:r>
      <w:r w:rsidR="0038229D" w:rsidRPr="00BD37EC">
        <w:rPr>
          <w:rFonts w:ascii="Times New Roman" w:hAnsi="Times New Roman" w:cs="Times New Roman"/>
          <w:sz w:val="26"/>
          <w:szCs w:val="26"/>
        </w:rPr>
        <w:t xml:space="preserve">Решения Педагогического совета оформляются протоколами, которые подписываются председателем, секретарем и хранятся в Колледже </w:t>
      </w:r>
      <w:r w:rsidR="0038229D" w:rsidRPr="00BD37EC">
        <w:rPr>
          <w:rFonts w:ascii="Times New Roman" w:hAnsi="Times New Roman" w:cs="Times New Roman"/>
          <w:sz w:val="26"/>
          <w:szCs w:val="26"/>
        </w:rPr>
        <w:br/>
        <w:t>у Руководителя.</w:t>
      </w:r>
    </w:p>
    <w:p w:rsidR="0038229D" w:rsidRPr="00BD37EC" w:rsidRDefault="00D16F18" w:rsidP="00BD37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8229D" w:rsidRPr="00BD37EC">
        <w:rPr>
          <w:rFonts w:ascii="Times New Roman" w:hAnsi="Times New Roman" w:cs="Times New Roman"/>
          <w:sz w:val="26"/>
          <w:szCs w:val="26"/>
        </w:rPr>
        <w:t xml:space="preserve">. </w:t>
      </w:r>
      <w:r w:rsidR="00BD37EC" w:rsidRPr="00BD37EC">
        <w:rPr>
          <w:rFonts w:ascii="Times New Roman" w:hAnsi="Times New Roman" w:cs="Times New Roman"/>
          <w:sz w:val="26"/>
          <w:szCs w:val="26"/>
        </w:rPr>
        <w:t xml:space="preserve"> </w:t>
      </w:r>
      <w:r w:rsidR="0038229D" w:rsidRPr="00BD37EC">
        <w:rPr>
          <w:rFonts w:ascii="Times New Roman" w:hAnsi="Times New Roman" w:cs="Times New Roman"/>
          <w:sz w:val="26"/>
          <w:szCs w:val="26"/>
        </w:rPr>
        <w:t>К компетенции Педагогического совета относится:</w:t>
      </w:r>
    </w:p>
    <w:p w:rsidR="0038229D" w:rsidRPr="00BD37EC" w:rsidRDefault="0038229D" w:rsidP="00BD37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37EC">
        <w:rPr>
          <w:rFonts w:ascii="Times New Roman" w:hAnsi="Times New Roman" w:cs="Times New Roman"/>
          <w:sz w:val="26"/>
          <w:szCs w:val="26"/>
        </w:rPr>
        <w:t xml:space="preserve">- анализ содержания и организации учебно-воспитательного процесса, учебно-методической работы, международных связей и принятие и реализация мер по их совершенствованию; </w:t>
      </w:r>
    </w:p>
    <w:p w:rsidR="0038229D" w:rsidRPr="00BD37EC" w:rsidRDefault="0038229D" w:rsidP="00BD37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37EC">
        <w:rPr>
          <w:rFonts w:ascii="Times New Roman" w:hAnsi="Times New Roman" w:cs="Times New Roman"/>
          <w:sz w:val="26"/>
          <w:szCs w:val="26"/>
        </w:rPr>
        <w:t>- инициирование открытия новых специальностей в Колледже;</w:t>
      </w:r>
    </w:p>
    <w:p w:rsidR="0038229D" w:rsidRPr="00BD37EC" w:rsidRDefault="0038229D" w:rsidP="00BD37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37EC">
        <w:rPr>
          <w:rFonts w:ascii="Times New Roman" w:hAnsi="Times New Roman" w:cs="Times New Roman"/>
          <w:sz w:val="26"/>
          <w:szCs w:val="26"/>
        </w:rPr>
        <w:t>- согласование образовательных программ и учебных планов, рассмотрение предложений по внесению в них изменений;</w:t>
      </w:r>
    </w:p>
    <w:p w:rsidR="0038229D" w:rsidRPr="00BD37EC" w:rsidRDefault="0038229D" w:rsidP="00BD37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37EC">
        <w:rPr>
          <w:rFonts w:ascii="Times New Roman" w:hAnsi="Times New Roman" w:cs="Times New Roman"/>
          <w:sz w:val="26"/>
          <w:szCs w:val="26"/>
        </w:rPr>
        <w:t>- определение сроков начала учебного года;</w:t>
      </w:r>
    </w:p>
    <w:p w:rsidR="0038229D" w:rsidRPr="00BD37EC" w:rsidRDefault="0038229D" w:rsidP="00BD37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37EC">
        <w:rPr>
          <w:rFonts w:ascii="Times New Roman" w:hAnsi="Times New Roman" w:cs="Times New Roman"/>
          <w:sz w:val="26"/>
          <w:szCs w:val="26"/>
        </w:rPr>
        <w:t xml:space="preserve">- принятие решений о переводе обучающихся на следующий курс, </w:t>
      </w:r>
      <w:r w:rsidRPr="00BD37EC">
        <w:rPr>
          <w:rFonts w:ascii="Times New Roman" w:hAnsi="Times New Roman" w:cs="Times New Roman"/>
          <w:sz w:val="26"/>
          <w:szCs w:val="26"/>
        </w:rPr>
        <w:br/>
        <w:t>в том числе, условно;</w:t>
      </w:r>
    </w:p>
    <w:p w:rsidR="0038229D" w:rsidRPr="00BD37EC" w:rsidRDefault="0038229D" w:rsidP="00BD37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37EC">
        <w:rPr>
          <w:rFonts w:ascii="Times New Roman" w:hAnsi="Times New Roman" w:cs="Times New Roman"/>
          <w:sz w:val="26"/>
          <w:szCs w:val="26"/>
        </w:rPr>
        <w:t>- согласование локального нормативного акта Колледжа о формах, периодичности и порядке текущего контроля успеваемости и промежуточной аттестации обучающихся;</w:t>
      </w:r>
    </w:p>
    <w:p w:rsidR="0038229D" w:rsidRPr="00BD37EC" w:rsidRDefault="0038229D" w:rsidP="00BD37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37EC">
        <w:rPr>
          <w:rFonts w:ascii="Times New Roman" w:hAnsi="Times New Roman" w:cs="Times New Roman"/>
          <w:sz w:val="26"/>
          <w:szCs w:val="26"/>
        </w:rPr>
        <w:t xml:space="preserve">- согласование порядка формирования предметно-цикловых комиссий, периодичности проведения их заседаний, полномочий председателя и членов предметно-цикловых комиссий, рассмотрение вопросов деятельности </w:t>
      </w:r>
      <w:r w:rsidRPr="00BD37EC">
        <w:rPr>
          <w:rFonts w:ascii="Times New Roman" w:hAnsi="Times New Roman" w:cs="Times New Roman"/>
          <w:sz w:val="26"/>
          <w:szCs w:val="26"/>
        </w:rPr>
        <w:br/>
        <w:t>предметно-цикловых комиссий;</w:t>
      </w:r>
    </w:p>
    <w:p w:rsidR="0038229D" w:rsidRPr="00BD37EC" w:rsidRDefault="0038229D" w:rsidP="00BD37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37EC">
        <w:rPr>
          <w:rFonts w:ascii="Times New Roman" w:hAnsi="Times New Roman" w:cs="Times New Roman"/>
          <w:sz w:val="26"/>
          <w:szCs w:val="26"/>
        </w:rPr>
        <w:t>- рассмотрение локальных нормативных актов Колледжа по вопросам определения учебной нагрузки педагогических работников, осуществляющих учебную (преподавательскую) работу, а также ее изменения и направление Руководителю соответствующего мотивированного мнения по ним;</w:t>
      </w:r>
    </w:p>
    <w:p w:rsidR="0038229D" w:rsidRPr="00BD37EC" w:rsidRDefault="0038229D" w:rsidP="00BD37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37EC">
        <w:rPr>
          <w:rFonts w:ascii="Times New Roman" w:hAnsi="Times New Roman" w:cs="Times New Roman"/>
          <w:sz w:val="26"/>
          <w:szCs w:val="26"/>
        </w:rPr>
        <w:t>- подготовка предложений о внедрении опыта работы преподавателей Колледжа в области новых педагогических и информационных технологий, авторских программ, учебных и методических пособий;</w:t>
      </w:r>
    </w:p>
    <w:p w:rsidR="0038229D" w:rsidRPr="00BD37EC" w:rsidRDefault="0038229D" w:rsidP="00BD37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37EC">
        <w:rPr>
          <w:rFonts w:ascii="Times New Roman" w:hAnsi="Times New Roman" w:cs="Times New Roman"/>
          <w:sz w:val="26"/>
          <w:szCs w:val="26"/>
        </w:rPr>
        <w:lastRenderedPageBreak/>
        <w:t>- подготовка предложений по внедрению в практику работы Колледжа достижений педагогической науки и передового педагогического опыта;</w:t>
      </w:r>
    </w:p>
    <w:p w:rsidR="0038229D" w:rsidRPr="00BD37EC" w:rsidRDefault="0038229D" w:rsidP="00BD37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37EC">
        <w:rPr>
          <w:rFonts w:ascii="Times New Roman" w:hAnsi="Times New Roman" w:cs="Times New Roman"/>
          <w:sz w:val="26"/>
          <w:szCs w:val="26"/>
        </w:rPr>
        <w:t>- подготовка предложений по использованию и совершенствованию методов обучения и воспитания, образовательных технологий, электронного обучения;</w:t>
      </w:r>
    </w:p>
    <w:p w:rsidR="0038229D" w:rsidRPr="00BD37EC" w:rsidRDefault="0038229D" w:rsidP="00BD37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37EC">
        <w:rPr>
          <w:rFonts w:ascii="Times New Roman" w:hAnsi="Times New Roman" w:cs="Times New Roman"/>
          <w:sz w:val="26"/>
          <w:szCs w:val="26"/>
        </w:rPr>
        <w:t>- направление Руководителю рекомендаций для представления работников к почетным званиям, государственным наградам;</w:t>
      </w:r>
    </w:p>
    <w:p w:rsidR="0038229D" w:rsidRPr="00BD37EC" w:rsidRDefault="0038229D" w:rsidP="00BD37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37EC">
        <w:rPr>
          <w:rFonts w:ascii="Times New Roman" w:hAnsi="Times New Roman" w:cs="Times New Roman"/>
          <w:sz w:val="26"/>
          <w:szCs w:val="26"/>
        </w:rPr>
        <w:t>- утверждение кандидатур из числа обучающихся и работников Колледжа на получение стипендий, премий, адресной поддержки, назначаемых федеральными государственными органами и органами государственной власти Свердловской области;</w:t>
      </w:r>
    </w:p>
    <w:p w:rsidR="0038229D" w:rsidRPr="00BD37EC" w:rsidRDefault="0038229D" w:rsidP="00BD37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37EC">
        <w:rPr>
          <w:rFonts w:ascii="Times New Roman" w:hAnsi="Times New Roman" w:cs="Times New Roman"/>
          <w:sz w:val="26"/>
          <w:szCs w:val="26"/>
        </w:rPr>
        <w:t>- рассмотрение итогов учебной работы Колледжа, результатов промежуточной и государственной итоговой аттестации, принятие и реализация мер, направленных на совершенствование дальнейшей работы Колледжа;</w:t>
      </w:r>
    </w:p>
    <w:p w:rsidR="0038229D" w:rsidRPr="00BD37EC" w:rsidRDefault="0038229D" w:rsidP="00BD37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37EC">
        <w:rPr>
          <w:rFonts w:ascii="Times New Roman" w:hAnsi="Times New Roman" w:cs="Times New Roman"/>
          <w:sz w:val="26"/>
          <w:szCs w:val="26"/>
        </w:rPr>
        <w:t xml:space="preserve">- рассмотрение вопросов о предоставлении Колледжем платных образовательных услуг и направление соответствующих рекомендаций </w:t>
      </w:r>
      <w:r w:rsidR="005C7215" w:rsidRPr="00BD37EC">
        <w:rPr>
          <w:rFonts w:ascii="Times New Roman" w:hAnsi="Times New Roman" w:cs="Times New Roman"/>
          <w:sz w:val="26"/>
          <w:szCs w:val="26"/>
        </w:rPr>
        <w:t>р</w:t>
      </w:r>
      <w:r w:rsidRPr="00BD37EC">
        <w:rPr>
          <w:rFonts w:ascii="Times New Roman" w:hAnsi="Times New Roman" w:cs="Times New Roman"/>
          <w:sz w:val="26"/>
          <w:szCs w:val="26"/>
        </w:rPr>
        <w:t>уководителю Колледжа;</w:t>
      </w:r>
    </w:p>
    <w:p w:rsidR="0038229D" w:rsidRPr="00BD37EC" w:rsidRDefault="0038229D" w:rsidP="00BD37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37EC">
        <w:rPr>
          <w:rFonts w:ascii="Times New Roman" w:hAnsi="Times New Roman" w:cs="Times New Roman"/>
          <w:sz w:val="26"/>
          <w:szCs w:val="26"/>
        </w:rPr>
        <w:t>- иные вопросы, отнесенные к его компетенции законодательством Российской Федерации и Свердловской области.</w:t>
      </w:r>
    </w:p>
    <w:p w:rsidR="0038229D" w:rsidRPr="00BD37EC" w:rsidRDefault="0038229D" w:rsidP="00BD37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37EC">
        <w:rPr>
          <w:rFonts w:ascii="Times New Roman" w:hAnsi="Times New Roman" w:cs="Times New Roman"/>
          <w:sz w:val="26"/>
          <w:szCs w:val="26"/>
        </w:rPr>
        <w:t xml:space="preserve">Педагогический совет вправе давать рекомендации Руководителю </w:t>
      </w:r>
      <w:r w:rsidRPr="00BD37EC">
        <w:rPr>
          <w:rFonts w:ascii="Times New Roman" w:hAnsi="Times New Roman" w:cs="Times New Roman"/>
          <w:sz w:val="26"/>
          <w:szCs w:val="26"/>
        </w:rPr>
        <w:br/>
        <w:t>по вопросам, связанным с ведением образовательной деятельности.</w:t>
      </w:r>
    </w:p>
    <w:p w:rsidR="0038229D" w:rsidRPr="00BD37EC" w:rsidRDefault="00D16F18" w:rsidP="00BD37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8229D" w:rsidRPr="00BD37EC">
        <w:rPr>
          <w:rFonts w:ascii="Times New Roman" w:hAnsi="Times New Roman" w:cs="Times New Roman"/>
          <w:sz w:val="26"/>
          <w:szCs w:val="26"/>
        </w:rPr>
        <w:t>. Педагогический совет созывается по мере необходимости, но не реже четырех раз в течение года в соответствии с планом работы. Руководитель объявляет о дате проведения Педагогического совета не позднее, чем за 10 календарных дней до его созыва.</w:t>
      </w:r>
    </w:p>
    <w:p w:rsidR="0038229D" w:rsidRPr="00BD37EC" w:rsidRDefault="00D16F18" w:rsidP="00BD37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8229D" w:rsidRPr="00BD37EC">
        <w:rPr>
          <w:rFonts w:ascii="Times New Roman" w:hAnsi="Times New Roman" w:cs="Times New Roman"/>
          <w:sz w:val="26"/>
          <w:szCs w:val="26"/>
        </w:rPr>
        <w:t xml:space="preserve">. Педагогический совет может быть созван по решению Руководителя, двух третей от общего числа членов Педагогического совета, а также </w:t>
      </w:r>
      <w:r w:rsidR="0038229D" w:rsidRPr="00BD37EC">
        <w:rPr>
          <w:rFonts w:ascii="Times New Roman" w:hAnsi="Times New Roman" w:cs="Times New Roman"/>
          <w:sz w:val="26"/>
          <w:szCs w:val="26"/>
        </w:rPr>
        <w:br/>
        <w:t>по требованию Учредителя.</w:t>
      </w:r>
    </w:p>
    <w:p w:rsidR="0038229D" w:rsidRPr="00BD37EC" w:rsidRDefault="00D16F18" w:rsidP="00BD37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8229D" w:rsidRPr="00BD37EC">
        <w:rPr>
          <w:rFonts w:ascii="Times New Roman" w:hAnsi="Times New Roman" w:cs="Times New Roman"/>
          <w:sz w:val="26"/>
          <w:szCs w:val="26"/>
        </w:rPr>
        <w:t>. План работы Педагогического совета утверждается на первом заседании Педагогического совета в начале учебного года.</w:t>
      </w:r>
    </w:p>
    <w:p w:rsidR="0038229D" w:rsidRPr="00BD37EC" w:rsidRDefault="0038229D" w:rsidP="00BD37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37EC">
        <w:rPr>
          <w:rFonts w:ascii="Times New Roman" w:hAnsi="Times New Roman" w:cs="Times New Roman"/>
          <w:sz w:val="26"/>
          <w:szCs w:val="26"/>
        </w:rPr>
        <w:t>В течение учебного года могут проводиться внеплановые заседания Педагогического совета.</w:t>
      </w:r>
    </w:p>
    <w:p w:rsidR="0038229D" w:rsidRPr="00BD37EC" w:rsidRDefault="00D16F18" w:rsidP="00BD37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38229D" w:rsidRPr="00BD37EC">
        <w:rPr>
          <w:rFonts w:ascii="Times New Roman" w:hAnsi="Times New Roman" w:cs="Times New Roman"/>
          <w:sz w:val="26"/>
          <w:szCs w:val="26"/>
        </w:rPr>
        <w:t>. Вопросы для обсуждения на заседании Педагогического совета вносятся Руководителем либо членами Педагогического совета. С учетом внесенных предложений формируется повестка заседания Педагогического совета.</w:t>
      </w:r>
    </w:p>
    <w:p w:rsidR="0038229D" w:rsidRPr="00BD37EC" w:rsidRDefault="00D16F18" w:rsidP="00BD37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38229D" w:rsidRPr="00BD37EC">
        <w:rPr>
          <w:rFonts w:ascii="Times New Roman" w:hAnsi="Times New Roman" w:cs="Times New Roman"/>
          <w:sz w:val="26"/>
          <w:szCs w:val="26"/>
        </w:rPr>
        <w:t xml:space="preserve">. Педагогический совет не вправе рассматривать и принимать решения </w:t>
      </w:r>
      <w:r w:rsidR="0038229D" w:rsidRPr="00BD37EC">
        <w:rPr>
          <w:rFonts w:ascii="Times New Roman" w:hAnsi="Times New Roman" w:cs="Times New Roman"/>
          <w:sz w:val="26"/>
          <w:szCs w:val="26"/>
        </w:rPr>
        <w:br/>
        <w:t>по вопросам, не отнесенным к его компетенции настоящим Уставом.</w:t>
      </w:r>
    </w:p>
    <w:p w:rsidR="0038229D" w:rsidRPr="00BD37EC" w:rsidRDefault="00D16F18" w:rsidP="00BD37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38229D" w:rsidRPr="00BD37EC">
        <w:rPr>
          <w:rFonts w:ascii="Times New Roman" w:hAnsi="Times New Roman" w:cs="Times New Roman"/>
          <w:sz w:val="26"/>
          <w:szCs w:val="26"/>
        </w:rPr>
        <w:t>. Педагогический совет не вправе выступать от имени Колледжа.</w:t>
      </w:r>
    </w:p>
    <w:p w:rsidR="0051034A" w:rsidRPr="00BD37EC" w:rsidRDefault="0051034A" w:rsidP="00BD37EC">
      <w:pPr>
        <w:pStyle w:val="Default"/>
        <w:ind w:firstLine="567"/>
        <w:contextualSpacing/>
        <w:jc w:val="both"/>
        <w:rPr>
          <w:sz w:val="26"/>
          <w:szCs w:val="26"/>
        </w:rPr>
      </w:pPr>
    </w:p>
    <w:sectPr w:rsidR="0051034A" w:rsidRPr="00BD37EC" w:rsidSect="00D16F18">
      <w:footerReference w:type="default" r:id="rId8"/>
      <w:pgSz w:w="11908" w:h="17335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038" w:rsidRDefault="00E75038" w:rsidP="00D16F18">
      <w:pPr>
        <w:spacing w:after="0" w:line="240" w:lineRule="auto"/>
      </w:pPr>
      <w:r>
        <w:separator/>
      </w:r>
    </w:p>
  </w:endnote>
  <w:endnote w:type="continuationSeparator" w:id="1">
    <w:p w:rsidR="00E75038" w:rsidRDefault="00E75038" w:rsidP="00D16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1154"/>
      <w:docPartObj>
        <w:docPartGallery w:val="Page Numbers (Bottom of Page)"/>
        <w:docPartUnique/>
      </w:docPartObj>
    </w:sdtPr>
    <w:sdtContent>
      <w:p w:rsidR="00D16F18" w:rsidRDefault="000A002F">
        <w:pPr>
          <w:pStyle w:val="a7"/>
          <w:jc w:val="right"/>
        </w:pPr>
        <w:fldSimple w:instr=" PAGE   \* MERGEFORMAT ">
          <w:r w:rsidR="001D45DC">
            <w:rPr>
              <w:noProof/>
            </w:rPr>
            <w:t>2</w:t>
          </w:r>
        </w:fldSimple>
      </w:p>
    </w:sdtContent>
  </w:sdt>
  <w:p w:rsidR="00D16F18" w:rsidRDefault="00D16F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038" w:rsidRDefault="00E75038" w:rsidP="00D16F18">
      <w:pPr>
        <w:spacing w:after="0" w:line="240" w:lineRule="auto"/>
      </w:pPr>
      <w:r>
        <w:separator/>
      </w:r>
    </w:p>
  </w:footnote>
  <w:footnote w:type="continuationSeparator" w:id="1">
    <w:p w:rsidR="00E75038" w:rsidRDefault="00E75038" w:rsidP="00D16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38818F"/>
    <w:multiLevelType w:val="hybridMultilevel"/>
    <w:tmpl w:val="74D843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EB4F587"/>
    <w:multiLevelType w:val="hybridMultilevel"/>
    <w:tmpl w:val="D811BA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445E8E5"/>
    <w:multiLevelType w:val="hybridMultilevel"/>
    <w:tmpl w:val="6B8B9A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75B6C85"/>
    <w:multiLevelType w:val="hybridMultilevel"/>
    <w:tmpl w:val="839F3B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126F5A5"/>
    <w:multiLevelType w:val="hybridMultilevel"/>
    <w:tmpl w:val="642B2C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39D0DC9"/>
    <w:multiLevelType w:val="hybridMultilevel"/>
    <w:tmpl w:val="BA1702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EC55D21"/>
    <w:multiLevelType w:val="hybridMultilevel"/>
    <w:tmpl w:val="BD68F4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F89A23F"/>
    <w:multiLevelType w:val="hybridMultilevel"/>
    <w:tmpl w:val="F4378F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F758206"/>
    <w:multiLevelType w:val="hybridMultilevel"/>
    <w:tmpl w:val="DCE870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034A"/>
    <w:rsid w:val="00002366"/>
    <w:rsid w:val="000A002F"/>
    <w:rsid w:val="001D45DC"/>
    <w:rsid w:val="001F46A7"/>
    <w:rsid w:val="0038229D"/>
    <w:rsid w:val="004450C8"/>
    <w:rsid w:val="0051034A"/>
    <w:rsid w:val="005C7215"/>
    <w:rsid w:val="0066600A"/>
    <w:rsid w:val="006E6054"/>
    <w:rsid w:val="007F77CD"/>
    <w:rsid w:val="009260F4"/>
    <w:rsid w:val="00BD37EC"/>
    <w:rsid w:val="00C11A41"/>
    <w:rsid w:val="00C50A9A"/>
    <w:rsid w:val="00C56E13"/>
    <w:rsid w:val="00D00141"/>
    <w:rsid w:val="00D16F18"/>
    <w:rsid w:val="00E711DA"/>
    <w:rsid w:val="00E75038"/>
    <w:rsid w:val="00F0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03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Document Map"/>
    <w:basedOn w:val="a"/>
    <w:link w:val="a4"/>
    <w:uiPriority w:val="99"/>
    <w:semiHidden/>
    <w:unhideWhenUsed/>
    <w:rsid w:val="00666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6660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16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6F18"/>
  </w:style>
  <w:style w:type="paragraph" w:styleId="a7">
    <w:name w:val="footer"/>
    <w:basedOn w:val="a"/>
    <w:link w:val="a8"/>
    <w:uiPriority w:val="99"/>
    <w:unhideWhenUsed/>
    <w:rsid w:val="00D16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6F18"/>
  </w:style>
  <w:style w:type="paragraph" w:styleId="a9">
    <w:name w:val="Balloon Text"/>
    <w:basedOn w:val="a"/>
    <w:link w:val="aa"/>
    <w:uiPriority w:val="99"/>
    <w:semiHidden/>
    <w:unhideWhenUsed/>
    <w:rsid w:val="001D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4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Кристина</cp:lastModifiedBy>
  <cp:revision>2</cp:revision>
  <cp:lastPrinted>2017-09-20T06:11:00Z</cp:lastPrinted>
  <dcterms:created xsi:type="dcterms:W3CDTF">2017-09-21T05:25:00Z</dcterms:created>
  <dcterms:modified xsi:type="dcterms:W3CDTF">2017-09-21T05:25:00Z</dcterms:modified>
</cp:coreProperties>
</file>