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C8" w:rsidRDefault="000462C8" w:rsidP="000462C8">
      <w:pPr>
        <w:pStyle w:val="a3"/>
        <w:ind w:left="0" w:right="-143"/>
        <w:rPr>
          <w:b/>
          <w:sz w:val="24"/>
          <w:szCs w:val="24"/>
        </w:rPr>
      </w:pPr>
      <w:r w:rsidRPr="009A3F92">
        <w:rPr>
          <w:b/>
          <w:sz w:val="24"/>
          <w:szCs w:val="24"/>
        </w:rPr>
        <w:t xml:space="preserve">Примерный перечень инструментов и материалов, необходимых  </w:t>
      </w:r>
      <w:r>
        <w:rPr>
          <w:b/>
          <w:sz w:val="24"/>
          <w:szCs w:val="24"/>
        </w:rPr>
        <w:t xml:space="preserve">первокурснику </w:t>
      </w:r>
    </w:p>
    <w:p w:rsidR="000462C8" w:rsidRPr="00EC74CF" w:rsidRDefault="000462C8" w:rsidP="000462C8">
      <w:pPr>
        <w:pStyle w:val="a3"/>
        <w:ind w:left="0" w:right="-143"/>
        <w:rPr>
          <w:b/>
          <w:sz w:val="24"/>
          <w:szCs w:val="24"/>
        </w:rPr>
      </w:pPr>
      <w:r>
        <w:rPr>
          <w:b/>
          <w:sz w:val="24"/>
          <w:szCs w:val="24"/>
        </w:rPr>
        <w:t>в 1 семестре</w:t>
      </w:r>
    </w:p>
    <w:p w:rsidR="000462C8" w:rsidRPr="009A3F92" w:rsidRDefault="000462C8" w:rsidP="000462C8">
      <w:pPr>
        <w:pStyle w:val="a3"/>
        <w:ind w:left="0" w:right="-143"/>
        <w:rPr>
          <w:b/>
          <w:sz w:val="24"/>
          <w:szCs w:val="24"/>
        </w:rPr>
      </w:pPr>
    </w:p>
    <w:p w:rsidR="000462C8" w:rsidRDefault="000462C8" w:rsidP="000462C8">
      <w:pPr>
        <w:pStyle w:val="a3"/>
        <w:ind w:left="0" w:right="-1"/>
        <w:rPr>
          <w:vertAlign w:val="superscript"/>
        </w:rPr>
      </w:pPr>
      <w:r>
        <w:rPr>
          <w:b/>
          <w:sz w:val="24"/>
          <w:u w:val="single"/>
        </w:rPr>
        <w:t>на специальность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Декоративно-прикладное искусство и народные промыслы</w:t>
      </w:r>
    </w:p>
    <w:p w:rsidR="000462C8" w:rsidRDefault="000462C8" w:rsidP="000462C8">
      <w:pPr>
        <w:pStyle w:val="a4"/>
      </w:pPr>
    </w:p>
    <w:p w:rsidR="000462C8" w:rsidRDefault="000462C8" w:rsidP="000462C8">
      <w:pPr>
        <w:ind w:right="-1"/>
        <w:rPr>
          <w:sz w:val="24"/>
        </w:rPr>
      </w:pPr>
    </w:p>
    <w:p w:rsidR="000462C8" w:rsidRDefault="000462C8" w:rsidP="000462C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" w:hanging="284"/>
        <w:rPr>
          <w:sz w:val="24"/>
        </w:rPr>
      </w:pPr>
      <w:r>
        <w:rPr>
          <w:sz w:val="24"/>
        </w:rPr>
        <w:t>Ватман –15листов (формат А1)</w:t>
      </w:r>
    </w:p>
    <w:p w:rsidR="000462C8" w:rsidRDefault="000462C8" w:rsidP="000462C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" w:hanging="284"/>
        <w:rPr>
          <w:sz w:val="24"/>
        </w:rPr>
      </w:pPr>
      <w:r>
        <w:rPr>
          <w:sz w:val="24"/>
        </w:rPr>
        <w:t xml:space="preserve">Бумага для акварели -15 листов (формат А2) </w:t>
      </w:r>
    </w:p>
    <w:p w:rsidR="000462C8" w:rsidRDefault="000462C8" w:rsidP="000462C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" w:hanging="284"/>
        <w:rPr>
          <w:sz w:val="24"/>
        </w:rPr>
      </w:pPr>
      <w:r>
        <w:rPr>
          <w:sz w:val="24"/>
        </w:rPr>
        <w:t>Чертёжная бумага (формат А3), чистая, без рамки и основной надписи</w:t>
      </w:r>
    </w:p>
    <w:p w:rsidR="000462C8" w:rsidRDefault="000462C8" w:rsidP="000462C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" w:hanging="284"/>
        <w:rPr>
          <w:sz w:val="24"/>
        </w:rPr>
      </w:pPr>
      <w:r>
        <w:rPr>
          <w:sz w:val="24"/>
        </w:rPr>
        <w:t>Бумага разных фактур, форматов для эскизов и набросков (форматы А5, А4, А3, могут быть наборы бумаги нестандартных форматов и цветов)</w:t>
      </w:r>
    </w:p>
    <w:p w:rsidR="000462C8" w:rsidRDefault="000462C8" w:rsidP="000462C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" w:hanging="284"/>
        <w:rPr>
          <w:sz w:val="24"/>
        </w:rPr>
      </w:pPr>
      <w:r>
        <w:rPr>
          <w:sz w:val="24"/>
        </w:rPr>
        <w:t xml:space="preserve">Акварель </w:t>
      </w:r>
      <w:r w:rsidRPr="009A3F92">
        <w:rPr>
          <w:sz w:val="24"/>
          <w:u w:val="single"/>
        </w:rPr>
        <w:t>художественная</w:t>
      </w:r>
      <w:r>
        <w:rPr>
          <w:sz w:val="24"/>
        </w:rPr>
        <w:t>, не менее 16-30 цветов (набор)</w:t>
      </w:r>
    </w:p>
    <w:p w:rsidR="000462C8" w:rsidRDefault="000462C8" w:rsidP="000462C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" w:hanging="284"/>
        <w:rPr>
          <w:sz w:val="24"/>
        </w:rPr>
      </w:pPr>
      <w:r>
        <w:rPr>
          <w:sz w:val="24"/>
        </w:rPr>
        <w:t xml:space="preserve">Гуашь </w:t>
      </w:r>
      <w:r w:rsidRPr="009A3F92">
        <w:rPr>
          <w:sz w:val="24"/>
          <w:u w:val="single"/>
        </w:rPr>
        <w:t xml:space="preserve">художественная </w:t>
      </w:r>
      <w:r>
        <w:rPr>
          <w:sz w:val="24"/>
        </w:rPr>
        <w:t>– 2 коробки (12- 16 цветов)</w:t>
      </w:r>
    </w:p>
    <w:p w:rsidR="000462C8" w:rsidRPr="009A3F92" w:rsidRDefault="000462C8" w:rsidP="000462C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" w:hanging="284"/>
        <w:rPr>
          <w:sz w:val="24"/>
        </w:rPr>
      </w:pPr>
      <w:r>
        <w:rPr>
          <w:sz w:val="24"/>
        </w:rPr>
        <w:t>Кисти акварельные – с 3 по 10 номер (белка)</w:t>
      </w:r>
      <w:r>
        <w:t xml:space="preserve"> </w:t>
      </w:r>
    </w:p>
    <w:p w:rsidR="000462C8" w:rsidRDefault="000462C8" w:rsidP="000462C8">
      <w:pPr>
        <w:pStyle w:val="1"/>
        <w:numPr>
          <w:ilvl w:val="0"/>
          <w:numId w:val="1"/>
        </w:numPr>
        <w:tabs>
          <w:tab w:val="num" w:pos="284"/>
        </w:tabs>
        <w:ind w:left="284" w:hanging="284"/>
      </w:pPr>
      <w:r>
        <w:t>Кисти плоские (щетина) с 4 по 16 номер</w:t>
      </w:r>
      <w:r>
        <w:tab/>
      </w:r>
    </w:p>
    <w:p w:rsidR="000462C8" w:rsidRPr="00201227" w:rsidRDefault="000462C8" w:rsidP="000462C8">
      <w:pPr>
        <w:pStyle w:val="a4"/>
        <w:numPr>
          <w:ilvl w:val="0"/>
          <w:numId w:val="1"/>
        </w:numPr>
        <w:ind w:left="284" w:hanging="284"/>
        <w:rPr>
          <w:b w:val="0"/>
          <w:i w:val="0"/>
          <w:szCs w:val="24"/>
        </w:rPr>
      </w:pPr>
      <w:r w:rsidRPr="00201227">
        <w:rPr>
          <w:b w:val="0"/>
          <w:i w:val="0"/>
          <w:szCs w:val="24"/>
        </w:rPr>
        <w:t xml:space="preserve">Кисти </w:t>
      </w:r>
      <w:r>
        <w:rPr>
          <w:b w:val="0"/>
          <w:i w:val="0"/>
          <w:szCs w:val="24"/>
        </w:rPr>
        <w:t xml:space="preserve">круглые  (белка, колонок)  </w:t>
      </w:r>
      <w:r w:rsidRPr="00201227">
        <w:rPr>
          <w:b w:val="0"/>
          <w:i w:val="0"/>
          <w:szCs w:val="24"/>
        </w:rPr>
        <w:t xml:space="preserve"> №№ 2 </w:t>
      </w:r>
      <w:r>
        <w:rPr>
          <w:b w:val="0"/>
          <w:i w:val="0"/>
          <w:szCs w:val="24"/>
        </w:rPr>
        <w:t>–</w:t>
      </w:r>
      <w:r w:rsidRPr="00201227">
        <w:rPr>
          <w:b w:val="0"/>
          <w:i w:val="0"/>
          <w:szCs w:val="24"/>
        </w:rPr>
        <w:t xml:space="preserve"> 20</w:t>
      </w:r>
      <w:r>
        <w:rPr>
          <w:b w:val="0"/>
          <w:i w:val="0"/>
          <w:szCs w:val="24"/>
        </w:rPr>
        <w:t xml:space="preserve">, </w:t>
      </w:r>
      <w:r w:rsidRPr="00201227">
        <w:rPr>
          <w:b w:val="0"/>
          <w:i w:val="0"/>
          <w:szCs w:val="24"/>
        </w:rPr>
        <w:t xml:space="preserve"> плоские: № 20</w:t>
      </w:r>
    </w:p>
    <w:p w:rsidR="000462C8" w:rsidRDefault="000462C8" w:rsidP="000462C8">
      <w:pPr>
        <w:pStyle w:val="1"/>
        <w:numPr>
          <w:ilvl w:val="0"/>
          <w:numId w:val="1"/>
        </w:numPr>
        <w:tabs>
          <w:tab w:val="num" w:pos="284"/>
        </w:tabs>
        <w:ind w:left="284" w:hanging="284"/>
      </w:pPr>
      <w:r>
        <w:t xml:space="preserve">Пластмассовая ёмкость для воды    </w:t>
      </w:r>
      <w:r w:rsidRPr="001E5EFB">
        <w:rPr>
          <w:sz w:val="20"/>
        </w:rPr>
        <w:t xml:space="preserve"> </w:t>
      </w:r>
    </w:p>
    <w:p w:rsidR="000462C8" w:rsidRDefault="000462C8" w:rsidP="000462C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" w:hanging="284"/>
        <w:rPr>
          <w:sz w:val="24"/>
        </w:rPr>
      </w:pPr>
      <w:r>
        <w:rPr>
          <w:sz w:val="24"/>
        </w:rPr>
        <w:t>Рисовальный уголь, сангина, соус, сепия</w:t>
      </w:r>
    </w:p>
    <w:p w:rsidR="000462C8" w:rsidRPr="00647BED" w:rsidRDefault="000462C8" w:rsidP="000462C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Клеи: ПВА, клеящий карандаш</w:t>
      </w:r>
    </w:p>
    <w:p w:rsidR="000462C8" w:rsidRDefault="000462C8" w:rsidP="000462C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Скотч малярный</w:t>
      </w:r>
    </w:p>
    <w:p w:rsidR="000462C8" w:rsidRDefault="000462C8" w:rsidP="000462C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Чертёжные инструменты: циркуль, рейсфедер, транспортир, угольники (30°, 60°, 90° и 45°, 45°, 90°); линейки пластмассовые (20, 40 см с укосом), линейки деревянные (20 и 40 см), линейки металлические (15, 20, 50, 100 см)</w:t>
      </w:r>
    </w:p>
    <w:p w:rsidR="000462C8" w:rsidRDefault="000462C8" w:rsidP="000462C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 xml:space="preserve">Карандаши различной твёрдости (лучше  импортных фирм: </w:t>
      </w:r>
      <w:r>
        <w:rPr>
          <w:sz w:val="24"/>
          <w:lang w:val="en-US"/>
        </w:rPr>
        <w:t>KOH</w:t>
      </w:r>
      <w:r>
        <w:rPr>
          <w:sz w:val="24"/>
        </w:rPr>
        <w:t>-</w:t>
      </w:r>
      <w:r w:rsidRPr="00946B6B">
        <w:rPr>
          <w:sz w:val="24"/>
        </w:rPr>
        <w:t xml:space="preserve"> </w:t>
      </w:r>
      <w:r>
        <w:rPr>
          <w:sz w:val="24"/>
          <w:lang w:val="en-US"/>
        </w:rPr>
        <w:t>I</w:t>
      </w:r>
      <w:r>
        <w:rPr>
          <w:sz w:val="24"/>
        </w:rPr>
        <w:t>-</w:t>
      </w:r>
      <w:r w:rsidRPr="00946B6B">
        <w:rPr>
          <w:sz w:val="24"/>
        </w:rPr>
        <w:t xml:space="preserve"> </w:t>
      </w:r>
      <w:r>
        <w:rPr>
          <w:sz w:val="24"/>
          <w:lang w:val="en-US"/>
        </w:rPr>
        <w:t>NOOR</w:t>
      </w:r>
      <w:r>
        <w:rPr>
          <w:sz w:val="24"/>
        </w:rPr>
        <w:t xml:space="preserve"> и др.)</w:t>
      </w:r>
    </w:p>
    <w:p w:rsidR="000462C8" w:rsidRDefault="000462C8" w:rsidP="000462C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Карандаш автоматический со сменными грифелями (0,5)</w:t>
      </w:r>
    </w:p>
    <w:p w:rsidR="000462C8" w:rsidRDefault="000462C8" w:rsidP="000462C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Ластик – 3-4 шт.</w:t>
      </w:r>
    </w:p>
    <w:p w:rsidR="000462C8" w:rsidRDefault="000462C8" w:rsidP="000462C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Резак для бумаги (с разной шириной лезвия)</w:t>
      </w:r>
    </w:p>
    <w:p w:rsidR="000462C8" w:rsidRDefault="000462C8" w:rsidP="000462C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Ножницы</w:t>
      </w:r>
    </w:p>
    <w:p w:rsidR="000462C8" w:rsidRDefault="000462C8" w:rsidP="000462C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Резак для заточки карандашей</w:t>
      </w:r>
    </w:p>
    <w:p w:rsidR="000462C8" w:rsidRDefault="000462C8" w:rsidP="000462C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Тетради общие стандартные в клетку (48 листов – 2 шт.)</w:t>
      </w:r>
    </w:p>
    <w:p w:rsidR="000462C8" w:rsidRDefault="000462C8" w:rsidP="000462C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Тетради тонкие в клетку и в линейку(12, 18 листов) по 2 штуки</w:t>
      </w:r>
    </w:p>
    <w:p w:rsidR="000462C8" w:rsidRDefault="000462C8" w:rsidP="000462C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Тетрадь общая формата А4, в клетку (для черчения, 48 листов)</w:t>
      </w:r>
    </w:p>
    <w:p w:rsidR="000462C8" w:rsidRDefault="000462C8" w:rsidP="000462C8">
      <w:pPr>
        <w:ind w:right="-1"/>
        <w:rPr>
          <w:sz w:val="24"/>
        </w:rPr>
      </w:pPr>
    </w:p>
    <w:p w:rsidR="000462C8" w:rsidRDefault="000462C8" w:rsidP="000462C8">
      <w:pPr>
        <w:ind w:right="-1"/>
        <w:rPr>
          <w:sz w:val="24"/>
        </w:rPr>
      </w:pPr>
    </w:p>
    <w:p w:rsidR="000462C8" w:rsidRDefault="000462C8" w:rsidP="000462C8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284" w:right="-1" w:hanging="284"/>
        <w:rPr>
          <w:sz w:val="24"/>
        </w:rPr>
      </w:pPr>
      <w:r>
        <w:rPr>
          <w:sz w:val="24"/>
        </w:rPr>
        <w:t>Планшеты:</w:t>
      </w:r>
      <w:r>
        <w:rPr>
          <w:sz w:val="24"/>
        </w:rPr>
        <w:tab/>
        <w:t xml:space="preserve">74*54 см – 2 шт.  </w:t>
      </w:r>
      <w:r>
        <w:rPr>
          <w:sz w:val="24"/>
        </w:rPr>
        <w:tab/>
        <w:t>сечение брусков для планшетов 20*45 см или 25*40 см</w:t>
      </w:r>
    </w:p>
    <w:p w:rsidR="000462C8" w:rsidRDefault="000462C8" w:rsidP="000462C8">
      <w:pPr>
        <w:ind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54*40 см – 1 шт.</w:t>
      </w:r>
      <w:r>
        <w:rPr>
          <w:sz w:val="24"/>
        </w:rPr>
        <w:tab/>
        <w:t>(углы и грани планшета не скруглять).</w:t>
      </w:r>
    </w:p>
    <w:p w:rsidR="000462C8" w:rsidRDefault="000462C8" w:rsidP="000462C8">
      <w:pPr>
        <w:ind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52*37 см – 1шт. </w:t>
      </w:r>
    </w:p>
    <w:p w:rsidR="000462C8" w:rsidRDefault="000462C8" w:rsidP="000462C8">
      <w:pPr>
        <w:ind w:right="-1"/>
        <w:rPr>
          <w:sz w:val="24"/>
        </w:rPr>
      </w:pPr>
    </w:p>
    <w:p w:rsidR="000462C8" w:rsidRPr="00952BB4" w:rsidRDefault="000462C8" w:rsidP="000462C8">
      <w:pPr>
        <w:ind w:right="-1"/>
        <w:rPr>
          <w:sz w:val="24"/>
          <w:szCs w:val="24"/>
        </w:rPr>
      </w:pPr>
      <w:r>
        <w:rPr>
          <w:sz w:val="24"/>
          <w:szCs w:val="24"/>
        </w:rPr>
        <w:t>***</w:t>
      </w:r>
      <w:r w:rsidRPr="00952BB4">
        <w:rPr>
          <w:sz w:val="24"/>
          <w:szCs w:val="24"/>
        </w:rPr>
        <w:t>На базе колледжа работает плотник. Необходимые для выполнения заданий планшеты и подрамники можно будет заказать в начале сентября по заявлению на имя зав. художественным отделением, за умеренную цену.</w:t>
      </w:r>
    </w:p>
    <w:sectPr w:rsidR="000462C8" w:rsidRPr="0095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3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57411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358615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462C8"/>
    <w:rsid w:val="0004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62C8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2C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lock Text"/>
    <w:basedOn w:val="a"/>
    <w:rsid w:val="000462C8"/>
    <w:pPr>
      <w:spacing w:after="0" w:line="240" w:lineRule="auto"/>
      <w:ind w:left="-284" w:right="-766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a4">
    <w:name w:val="Body Text"/>
    <w:basedOn w:val="a"/>
    <w:link w:val="a5"/>
    <w:rsid w:val="000462C8"/>
    <w:pPr>
      <w:spacing w:after="0" w:line="240" w:lineRule="auto"/>
      <w:ind w:right="-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5">
    <w:name w:val="Основной текст Знак"/>
    <w:basedOn w:val="a0"/>
    <w:link w:val="a4"/>
    <w:rsid w:val="000462C8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Мартенс</dc:creator>
  <cp:lastModifiedBy>Мартенс</cp:lastModifiedBy>
  <cp:revision>2</cp:revision>
  <dcterms:created xsi:type="dcterms:W3CDTF">2015-07-13T14:46:00Z</dcterms:created>
  <dcterms:modified xsi:type="dcterms:W3CDTF">2015-07-13T14:46:00Z</dcterms:modified>
</cp:coreProperties>
</file>