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25" w:rsidRDefault="00B41D2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600950" cy="10713975"/>
            <wp:effectExtent l="19050" t="0" r="0" b="0"/>
            <wp:wrapNone/>
            <wp:docPr id="2" name="Рисунок 1" descr="C:\Users\Кристина\Desktop\Новейшие ЛНА\скан титулов\1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Новейшие ЛНА\скан титулов\1 - 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D81C51" w:rsidRPr="00DC63B2" w:rsidRDefault="00DC63B2" w:rsidP="00DC63B2">
      <w:pPr>
        <w:pStyle w:val="a4"/>
        <w:shd w:val="clear" w:color="auto" w:fill="FFFFFF"/>
        <w:tabs>
          <w:tab w:val="left" w:pos="-142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3B2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69169A" w:rsidRPr="00D81C51" w:rsidRDefault="00D81C51" w:rsidP="00D81C51">
      <w:pPr>
        <w:shd w:val="clear" w:color="auto" w:fill="FFFFFF"/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9169A" w:rsidRPr="00D81C51">
        <w:rPr>
          <w:rFonts w:ascii="Times New Roman" w:hAnsi="Times New Roman" w:cs="Times New Roman"/>
          <w:sz w:val="26"/>
          <w:szCs w:val="26"/>
        </w:rPr>
        <w:t>Данное Положение об обеспечении обучающихся учебниками, учебными пособиями и иными средствами обучения в ГБПОУ СО «Краснотурьинский колледж искусств» (далее Положение) разработано в соответствии с:</w:t>
      </w:r>
    </w:p>
    <w:p w:rsidR="0069169A" w:rsidRPr="00D81C51" w:rsidRDefault="00D81C51" w:rsidP="00D81C5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69A" w:rsidRPr="00D81C51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 от 29 декабря 2012 года № 273-ФЗ;</w:t>
      </w:r>
    </w:p>
    <w:p w:rsidR="0069169A" w:rsidRPr="00D81C51" w:rsidRDefault="00D81C51" w:rsidP="00D81C5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69A" w:rsidRPr="00D81C51">
        <w:rPr>
          <w:rFonts w:ascii="Times New Roman" w:hAnsi="Times New Roman" w:cs="Times New Roman"/>
          <w:sz w:val="26"/>
          <w:szCs w:val="26"/>
        </w:rPr>
        <w:t xml:space="preserve">Федеральными государственными образовательными стандартами (далее ФГОС) по программам среднего профессионального образования; </w:t>
      </w:r>
    </w:p>
    <w:p w:rsidR="0069169A" w:rsidRPr="00D81C51" w:rsidRDefault="00D81C51" w:rsidP="00D81C5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69A" w:rsidRPr="00D81C51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(Минобрнауки России) от 14 июня 2013 года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 и дополнениями от 22 января, 15 декабря 2014 года;</w:t>
      </w:r>
    </w:p>
    <w:p w:rsidR="0069169A" w:rsidRPr="00D81C51" w:rsidRDefault="00D81C51" w:rsidP="00D81C5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69A" w:rsidRPr="00D81C5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Свердловской области от 30 апреля 2014 г. №340-ПП «Об </w:t>
      </w:r>
      <w:r w:rsidRPr="00D81C51">
        <w:rPr>
          <w:rFonts w:ascii="Times New Roman" w:hAnsi="Times New Roman" w:cs="Times New Roman"/>
          <w:sz w:val="26"/>
          <w:szCs w:val="26"/>
        </w:rPr>
        <w:t>утверждении</w:t>
      </w:r>
      <w:r w:rsidR="0069169A" w:rsidRPr="00D81C51">
        <w:rPr>
          <w:rFonts w:ascii="Times New Roman" w:hAnsi="Times New Roman" w:cs="Times New Roman"/>
          <w:sz w:val="26"/>
          <w:szCs w:val="26"/>
        </w:rPr>
        <w:t xml:space="preserve"> порядка выбора педагогическими работниками государственных образовательных организаций</w:t>
      </w:r>
      <w:r w:rsidR="00F666D2" w:rsidRPr="00D81C51">
        <w:rPr>
          <w:rFonts w:ascii="Times New Roman" w:hAnsi="Times New Roman" w:cs="Times New Roman"/>
          <w:sz w:val="26"/>
          <w:szCs w:val="26"/>
        </w:rPr>
        <w:t xml:space="preserve"> Свердловской области учебников, учебных пособий, материалов и иных средств обучения и воспитания в соответствии с образовательной программой</w:t>
      </w:r>
      <w:r w:rsidR="0069169A" w:rsidRPr="00D81C5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9169A" w:rsidRPr="00D81C51" w:rsidRDefault="00D81C51" w:rsidP="00D81C5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69A" w:rsidRPr="00D81C51">
        <w:rPr>
          <w:rFonts w:ascii="Times New Roman" w:hAnsi="Times New Roman" w:cs="Times New Roman"/>
          <w:sz w:val="26"/>
          <w:szCs w:val="26"/>
        </w:rPr>
        <w:t>Уставом Колледжа и иными локальными нормативными актами.</w:t>
      </w:r>
    </w:p>
    <w:p w:rsidR="006F360A" w:rsidRPr="00D81C51" w:rsidRDefault="00D37A81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81C51">
        <w:rPr>
          <w:rFonts w:ascii="Times New Roman" w:hAnsi="Times New Roman" w:cs="Times New Roman"/>
          <w:sz w:val="26"/>
          <w:szCs w:val="26"/>
        </w:rPr>
        <w:t xml:space="preserve">2.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Порядок предоставления в пользование учащимся, учебников, учебных пособий, а также учебно-методических материалов, определяется: </w:t>
      </w:r>
    </w:p>
    <w:p w:rsidR="006F360A" w:rsidRPr="00D81C51" w:rsidRDefault="00180CFF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51">
        <w:rPr>
          <w:rFonts w:ascii="Times New Roman" w:hAnsi="Times New Roman" w:cs="Times New Roman"/>
          <w:sz w:val="26"/>
          <w:szCs w:val="26"/>
        </w:rPr>
        <w:t xml:space="preserve"> </w:t>
      </w:r>
      <w:r w:rsidR="00B226B7" w:rsidRPr="00D81C51">
        <w:rPr>
          <w:rFonts w:ascii="Times New Roman" w:hAnsi="Times New Roman" w:cs="Times New Roman"/>
          <w:sz w:val="26"/>
          <w:szCs w:val="26"/>
        </w:rPr>
        <w:t>• Положением о библиотеке</w:t>
      </w:r>
      <w:r w:rsidR="00D81C51">
        <w:rPr>
          <w:rFonts w:ascii="Times New Roman" w:hAnsi="Times New Roman" w:cs="Times New Roman"/>
          <w:sz w:val="26"/>
          <w:szCs w:val="26"/>
        </w:rPr>
        <w:t>;</w:t>
      </w:r>
    </w:p>
    <w:p w:rsidR="006F360A" w:rsidRPr="00D81C51" w:rsidRDefault="00B226B7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51">
        <w:rPr>
          <w:rFonts w:ascii="Times New Roman" w:hAnsi="Times New Roman" w:cs="Times New Roman"/>
          <w:sz w:val="26"/>
          <w:szCs w:val="26"/>
        </w:rPr>
        <w:t xml:space="preserve"> • Правилами пользования библиотекой</w:t>
      </w:r>
      <w:r w:rsidR="00D81C51">
        <w:rPr>
          <w:rFonts w:ascii="Times New Roman" w:hAnsi="Times New Roman" w:cs="Times New Roman"/>
          <w:sz w:val="26"/>
          <w:szCs w:val="26"/>
        </w:rPr>
        <w:t>;</w:t>
      </w:r>
    </w:p>
    <w:p w:rsidR="006F360A" w:rsidRPr="00D81C51" w:rsidRDefault="00B226B7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C51">
        <w:rPr>
          <w:rFonts w:ascii="Times New Roman" w:hAnsi="Times New Roman" w:cs="Times New Roman"/>
          <w:sz w:val="26"/>
          <w:szCs w:val="26"/>
        </w:rPr>
        <w:t xml:space="preserve"> • </w:t>
      </w:r>
      <w:r w:rsidR="00D81C51">
        <w:rPr>
          <w:rFonts w:ascii="Times New Roman" w:hAnsi="Times New Roman" w:cs="Times New Roman"/>
          <w:sz w:val="26"/>
          <w:szCs w:val="26"/>
        </w:rPr>
        <w:t>д</w:t>
      </w:r>
      <w:r w:rsidRPr="00D81C51">
        <w:rPr>
          <w:rFonts w:ascii="Times New Roman" w:hAnsi="Times New Roman" w:cs="Times New Roman"/>
          <w:sz w:val="26"/>
          <w:szCs w:val="26"/>
        </w:rPr>
        <w:t xml:space="preserve">анным Положением о порядке обеспечения учебной литературой. </w:t>
      </w:r>
    </w:p>
    <w:p w:rsidR="006F360A" w:rsidRPr="00D81C51" w:rsidRDefault="00D37A81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81C51">
        <w:rPr>
          <w:rFonts w:ascii="Times New Roman" w:hAnsi="Times New Roman" w:cs="Times New Roman"/>
          <w:sz w:val="26"/>
          <w:szCs w:val="26"/>
        </w:rPr>
        <w:t xml:space="preserve">3.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Настоящее Положение вступает в силу со дня его утверждения и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</w:t>
      </w:r>
      <w:r w:rsidR="006F360A" w:rsidRPr="00D81C51">
        <w:rPr>
          <w:rFonts w:ascii="Times New Roman" w:hAnsi="Times New Roman" w:cs="Times New Roman"/>
          <w:sz w:val="26"/>
          <w:szCs w:val="26"/>
        </w:rPr>
        <w:t>в образовательных учреждениях;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после внесения изменений в настоящее Положение или принятие его в новой редакции предыдущая редакция Положения утрачивает силу. </w:t>
      </w:r>
    </w:p>
    <w:p w:rsidR="00D37A81" w:rsidRPr="00D37A81" w:rsidRDefault="00D37A81" w:rsidP="00D37A8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A81">
        <w:rPr>
          <w:rFonts w:ascii="Times New Roman" w:hAnsi="Times New Roman" w:cs="Times New Roman"/>
          <w:b/>
          <w:sz w:val="26"/>
          <w:szCs w:val="26"/>
        </w:rPr>
        <w:t>2. Основные функции</w:t>
      </w:r>
    </w:p>
    <w:p w:rsidR="006F360A" w:rsidRPr="00D81C51" w:rsidRDefault="00D37A81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1C51" w:rsidRPr="00D81C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D81C51" w:rsidRPr="00D81C51">
        <w:rPr>
          <w:rFonts w:ascii="Times New Roman" w:hAnsi="Times New Roman" w:cs="Times New Roman"/>
          <w:sz w:val="26"/>
          <w:szCs w:val="26"/>
        </w:rPr>
        <w:t xml:space="preserve">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Основная задача - обеспечение учебной литературой учебного процесса </w:t>
      </w:r>
      <w:r w:rsidR="006F360A" w:rsidRPr="00D81C51">
        <w:rPr>
          <w:rFonts w:ascii="Times New Roman" w:hAnsi="Times New Roman" w:cs="Times New Roman"/>
          <w:sz w:val="26"/>
          <w:szCs w:val="26"/>
        </w:rPr>
        <w:t>колледжа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60A" w:rsidRPr="00D81C51" w:rsidRDefault="00D37A81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1C51" w:rsidRPr="00D81C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D81C51" w:rsidRPr="00D81C51">
        <w:rPr>
          <w:rFonts w:ascii="Times New Roman" w:hAnsi="Times New Roman" w:cs="Times New Roman"/>
          <w:sz w:val="26"/>
          <w:szCs w:val="26"/>
        </w:rPr>
        <w:t xml:space="preserve"> </w:t>
      </w:r>
      <w:r w:rsidR="00B226B7" w:rsidRPr="00D81C51">
        <w:rPr>
          <w:rFonts w:ascii="Times New Roman" w:hAnsi="Times New Roman" w:cs="Times New Roman"/>
          <w:sz w:val="26"/>
          <w:szCs w:val="26"/>
        </w:rPr>
        <w:t>Основные функции</w:t>
      </w:r>
      <w:r w:rsidR="00D81C51">
        <w:rPr>
          <w:rFonts w:ascii="Times New Roman" w:hAnsi="Times New Roman" w:cs="Times New Roman"/>
          <w:sz w:val="26"/>
          <w:szCs w:val="26"/>
        </w:rPr>
        <w:t>: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60A" w:rsidRPr="00D81C51" w:rsidRDefault="00D81C51" w:rsidP="00D81C51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1C51">
        <w:rPr>
          <w:rFonts w:ascii="Times New Roman" w:hAnsi="Times New Roman" w:cs="Times New Roman"/>
          <w:sz w:val="26"/>
          <w:szCs w:val="26"/>
        </w:rPr>
        <w:t>а</w:t>
      </w:r>
      <w:r w:rsidR="00B226B7" w:rsidRPr="00D81C51">
        <w:rPr>
          <w:rFonts w:ascii="Times New Roman" w:hAnsi="Times New Roman" w:cs="Times New Roman"/>
          <w:sz w:val="26"/>
          <w:szCs w:val="26"/>
        </w:rPr>
        <w:t>нализ состояния и потребности фонда учебной литературы</w:t>
      </w:r>
      <w:r w:rsidRPr="00D81C51">
        <w:rPr>
          <w:rFonts w:ascii="Times New Roman" w:hAnsi="Times New Roman" w:cs="Times New Roman"/>
          <w:sz w:val="26"/>
          <w:szCs w:val="26"/>
        </w:rPr>
        <w:t>;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60A" w:rsidRPr="00D81C51" w:rsidRDefault="00D81C51" w:rsidP="00D81C51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1C51">
        <w:rPr>
          <w:rFonts w:ascii="Times New Roman" w:hAnsi="Times New Roman" w:cs="Times New Roman"/>
          <w:sz w:val="26"/>
          <w:szCs w:val="26"/>
        </w:rPr>
        <w:t>к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омплектование фонда учебной литературы на основании Федерального перечня учебников, образовательных программ ОУ, учебного плана, рабочих программ. » Осуществление учета и контроля поступлений учебной </w:t>
      </w:r>
      <w:r w:rsidRPr="00D81C51">
        <w:rPr>
          <w:rFonts w:ascii="Times New Roman" w:hAnsi="Times New Roman" w:cs="Times New Roman"/>
          <w:sz w:val="26"/>
          <w:szCs w:val="26"/>
        </w:rPr>
        <w:t>литературы, хранения и списания;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60A" w:rsidRPr="00D81C51" w:rsidRDefault="00D81C51" w:rsidP="00D81C51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1C51">
        <w:rPr>
          <w:rFonts w:ascii="Times New Roman" w:hAnsi="Times New Roman" w:cs="Times New Roman"/>
          <w:sz w:val="26"/>
          <w:szCs w:val="26"/>
        </w:rPr>
        <w:t>о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существление выдачи учебников в начале учебного года и сбор </w:t>
      </w:r>
      <w:r w:rsidRPr="00D81C51">
        <w:rPr>
          <w:rFonts w:ascii="Times New Roman" w:hAnsi="Times New Roman" w:cs="Times New Roman"/>
          <w:sz w:val="26"/>
          <w:szCs w:val="26"/>
        </w:rPr>
        <w:t>учебников в конце учебного года;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60A" w:rsidRPr="00D81C51" w:rsidRDefault="00D81C51" w:rsidP="00D81C51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1C51">
        <w:rPr>
          <w:rFonts w:ascii="Times New Roman" w:hAnsi="Times New Roman" w:cs="Times New Roman"/>
          <w:sz w:val="26"/>
          <w:szCs w:val="26"/>
        </w:rPr>
        <w:t>с</w:t>
      </w:r>
      <w:r w:rsidR="00B226B7" w:rsidRPr="00D81C51">
        <w:rPr>
          <w:rFonts w:ascii="Times New Roman" w:hAnsi="Times New Roman" w:cs="Times New Roman"/>
          <w:sz w:val="26"/>
          <w:szCs w:val="26"/>
        </w:rPr>
        <w:t>овместно с педагогическим коллективом проведение мероприяти</w:t>
      </w:r>
      <w:r w:rsidRPr="00D81C51">
        <w:rPr>
          <w:rFonts w:ascii="Times New Roman" w:hAnsi="Times New Roman" w:cs="Times New Roman"/>
          <w:sz w:val="26"/>
          <w:szCs w:val="26"/>
        </w:rPr>
        <w:t>й по сохранности учебного фонда;</w:t>
      </w:r>
    </w:p>
    <w:p w:rsidR="006F360A" w:rsidRPr="00D81C51" w:rsidRDefault="00D81C51" w:rsidP="00D81C51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1C51">
        <w:rPr>
          <w:rFonts w:ascii="Times New Roman" w:hAnsi="Times New Roman" w:cs="Times New Roman"/>
          <w:sz w:val="26"/>
          <w:szCs w:val="26"/>
        </w:rPr>
        <w:t>о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существление текущего информирования о новинках издательств учебной литературы. </w:t>
      </w:r>
    </w:p>
    <w:p w:rsidR="00561CBA" w:rsidRPr="00D37A81" w:rsidRDefault="00D37A81" w:rsidP="00D37A8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A81">
        <w:rPr>
          <w:rFonts w:ascii="Times New Roman" w:hAnsi="Times New Roman" w:cs="Times New Roman"/>
          <w:b/>
          <w:sz w:val="26"/>
          <w:szCs w:val="26"/>
        </w:rPr>
        <w:t>3</w:t>
      </w:r>
      <w:r w:rsidR="00D81C51" w:rsidRPr="00D37A8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226B7" w:rsidRPr="00D37A81">
        <w:rPr>
          <w:rFonts w:ascii="Times New Roman" w:hAnsi="Times New Roman" w:cs="Times New Roman"/>
          <w:b/>
          <w:sz w:val="26"/>
          <w:szCs w:val="26"/>
        </w:rPr>
        <w:t>Организация деятельности</w:t>
      </w:r>
    </w:p>
    <w:p w:rsidR="00B11F67" w:rsidRPr="00D81C51" w:rsidRDefault="00B11F67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1C51">
        <w:rPr>
          <w:rFonts w:ascii="Times New Roman" w:hAnsi="Times New Roman" w:cs="Times New Roman"/>
          <w:sz w:val="26"/>
          <w:szCs w:val="26"/>
        </w:rPr>
        <w:t>Р</w:t>
      </w:r>
      <w:r w:rsidR="00561CBA" w:rsidRPr="00D81C51">
        <w:rPr>
          <w:rFonts w:ascii="Times New Roman" w:hAnsi="Times New Roman" w:cs="Times New Roman"/>
          <w:sz w:val="26"/>
          <w:szCs w:val="26"/>
        </w:rPr>
        <w:t>аботники библиотеки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анализиру</w:t>
      </w:r>
      <w:r w:rsidR="00561CBA" w:rsidRPr="00D81C51">
        <w:rPr>
          <w:rFonts w:ascii="Times New Roman" w:hAnsi="Times New Roman" w:cs="Times New Roman"/>
          <w:sz w:val="26"/>
          <w:szCs w:val="26"/>
        </w:rPr>
        <w:t>ю</w:t>
      </w:r>
      <w:r w:rsidR="00B226B7" w:rsidRPr="00D81C51">
        <w:rPr>
          <w:rFonts w:ascii="Times New Roman" w:hAnsi="Times New Roman" w:cs="Times New Roman"/>
          <w:sz w:val="26"/>
          <w:szCs w:val="26"/>
        </w:rPr>
        <w:t>т состояние фонда учебной литературы и довод</w:t>
      </w:r>
      <w:r w:rsidRPr="00D81C51">
        <w:rPr>
          <w:rFonts w:ascii="Times New Roman" w:hAnsi="Times New Roman" w:cs="Times New Roman"/>
          <w:sz w:val="26"/>
          <w:szCs w:val="26"/>
        </w:rPr>
        <w:t>я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т до </w:t>
      </w:r>
      <w:r w:rsidRPr="00D81C51">
        <w:rPr>
          <w:rFonts w:ascii="Times New Roman" w:hAnsi="Times New Roman" w:cs="Times New Roman"/>
          <w:sz w:val="26"/>
          <w:szCs w:val="26"/>
        </w:rPr>
        <w:t>директора колледжа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сведения о состоянии и потребности фонда </w:t>
      </w:r>
      <w:r w:rsidR="00B226B7" w:rsidRPr="00D81C51">
        <w:rPr>
          <w:rFonts w:ascii="Times New Roman" w:hAnsi="Times New Roman" w:cs="Times New Roman"/>
          <w:sz w:val="26"/>
          <w:szCs w:val="26"/>
        </w:rPr>
        <w:lastRenderedPageBreak/>
        <w:t xml:space="preserve">учебной литературы ежегодно. </w:t>
      </w:r>
      <w:r w:rsidRPr="00D81C51">
        <w:rPr>
          <w:rFonts w:ascii="Times New Roman" w:hAnsi="Times New Roman" w:cs="Times New Roman"/>
          <w:sz w:val="26"/>
          <w:szCs w:val="26"/>
        </w:rPr>
        <w:t>Работники библиотеки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Pr="00D81C51">
        <w:rPr>
          <w:rFonts w:ascii="Times New Roman" w:hAnsi="Times New Roman" w:cs="Times New Roman"/>
          <w:sz w:val="26"/>
          <w:szCs w:val="26"/>
        </w:rPr>
        <w:t>ю</w:t>
      </w:r>
      <w:r w:rsidR="00B226B7" w:rsidRPr="00D81C51">
        <w:rPr>
          <w:rFonts w:ascii="Times New Roman" w:hAnsi="Times New Roman" w:cs="Times New Roman"/>
          <w:sz w:val="26"/>
          <w:szCs w:val="26"/>
        </w:rPr>
        <w:t>т все необходимые сведения о фонде учебной литературы по запросу вышестоящих организаций.</w:t>
      </w:r>
    </w:p>
    <w:p w:rsidR="00B11F67" w:rsidRPr="00D37A81" w:rsidRDefault="00D37A81" w:rsidP="00D37A8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A81">
        <w:rPr>
          <w:rFonts w:ascii="Times New Roman" w:hAnsi="Times New Roman" w:cs="Times New Roman"/>
          <w:b/>
          <w:sz w:val="26"/>
          <w:szCs w:val="26"/>
        </w:rPr>
        <w:t>4.</w:t>
      </w:r>
      <w:r w:rsidR="00E46C32" w:rsidRPr="00D37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26B7" w:rsidRPr="00D37A81">
        <w:rPr>
          <w:rFonts w:ascii="Times New Roman" w:hAnsi="Times New Roman" w:cs="Times New Roman"/>
          <w:b/>
          <w:sz w:val="26"/>
          <w:szCs w:val="26"/>
        </w:rPr>
        <w:t>Комплектование</w:t>
      </w:r>
    </w:p>
    <w:p w:rsidR="00B11F67" w:rsidRPr="00D37A81" w:rsidRDefault="00D37A81" w:rsidP="00D37A8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Комплектование фонда учебной литературы осуществляется за счет бюджетных ассигнований </w:t>
      </w:r>
      <w:r w:rsidR="00B11F67" w:rsidRPr="00D37A81">
        <w:rPr>
          <w:rFonts w:ascii="Times New Roman" w:hAnsi="Times New Roman" w:cs="Times New Roman"/>
          <w:sz w:val="26"/>
          <w:szCs w:val="26"/>
        </w:rPr>
        <w:t>областного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 бюджета, </w:t>
      </w:r>
      <w:r w:rsidR="00B11F67" w:rsidRPr="00D37A81">
        <w:rPr>
          <w:rFonts w:ascii="Times New Roman" w:hAnsi="Times New Roman" w:cs="Times New Roman"/>
          <w:sz w:val="26"/>
          <w:szCs w:val="26"/>
        </w:rPr>
        <w:t>либо средств от приносящей доход деятельности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1F67" w:rsidRPr="00D37A81" w:rsidRDefault="00D37A81" w:rsidP="00D37A8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B226B7" w:rsidRPr="00D37A81">
        <w:rPr>
          <w:rFonts w:ascii="Times New Roman" w:hAnsi="Times New Roman" w:cs="Times New Roman"/>
          <w:sz w:val="26"/>
          <w:szCs w:val="26"/>
        </w:rPr>
        <w:t>Директор ОУ отвечает за организацию своевременного пополне</w:t>
      </w:r>
      <w:r w:rsidR="00B11F67" w:rsidRPr="00D37A81">
        <w:rPr>
          <w:rFonts w:ascii="Times New Roman" w:hAnsi="Times New Roman" w:cs="Times New Roman"/>
          <w:sz w:val="26"/>
          <w:szCs w:val="26"/>
        </w:rPr>
        <w:t xml:space="preserve">ния фонда учебной литературой. </w:t>
      </w:r>
    </w:p>
    <w:p w:rsidR="00B11F67" w:rsidRPr="00D37A81" w:rsidRDefault="00D37A81" w:rsidP="00D37A8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Фонд учебной литературы состоит из учебников, входящих в Федеральные перечни. </w:t>
      </w:r>
    </w:p>
    <w:p w:rsidR="00B11F67" w:rsidRPr="00D37A81" w:rsidRDefault="00D37A81" w:rsidP="00D37A8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ответственно за выбор учебной литературы, обеспечивающей реализацию заявленных учреждением образовательных программ. </w:t>
      </w:r>
    </w:p>
    <w:p w:rsidR="00B11F67" w:rsidRPr="00D37A81" w:rsidRDefault="00D37A81" w:rsidP="00D37A8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B11F67" w:rsidRPr="00D37A81">
        <w:rPr>
          <w:rFonts w:ascii="Times New Roman" w:hAnsi="Times New Roman" w:cs="Times New Roman"/>
          <w:sz w:val="26"/>
          <w:szCs w:val="26"/>
        </w:rPr>
        <w:t>председателями предметно-цикловых комиссий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 и </w:t>
      </w:r>
      <w:r w:rsidR="00B11F67" w:rsidRPr="00D37A81">
        <w:rPr>
          <w:rFonts w:ascii="Times New Roman" w:hAnsi="Times New Roman" w:cs="Times New Roman"/>
          <w:sz w:val="26"/>
          <w:szCs w:val="26"/>
        </w:rPr>
        <w:t xml:space="preserve">преподавателями 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определяется список комплекта учебников, учебных пособий, учебно-методических материалов, обеспечивающих преподавание учебного предмета, курса, дисциплины (модуля), в соответствии с Федеральным перечнем, </w:t>
      </w:r>
      <w:r w:rsidR="00B11F67" w:rsidRPr="00D37A81">
        <w:rPr>
          <w:rFonts w:ascii="Times New Roman" w:hAnsi="Times New Roman" w:cs="Times New Roman"/>
          <w:sz w:val="26"/>
          <w:szCs w:val="26"/>
        </w:rPr>
        <w:t>рабочими программами учебных дисциплин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 учебным планом ОУ</w:t>
      </w:r>
      <w:r w:rsidR="00B11F67" w:rsidRPr="00D37A81">
        <w:rPr>
          <w:rFonts w:ascii="Times New Roman" w:hAnsi="Times New Roman" w:cs="Times New Roman"/>
          <w:sz w:val="26"/>
          <w:szCs w:val="26"/>
        </w:rPr>
        <w:t>.</w:t>
      </w:r>
    </w:p>
    <w:p w:rsidR="00B11F67" w:rsidRPr="00D37A81" w:rsidRDefault="00D37A81" w:rsidP="00D37A8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B11F67" w:rsidRPr="00D37A81">
        <w:rPr>
          <w:rFonts w:ascii="Times New Roman" w:hAnsi="Times New Roman" w:cs="Times New Roman"/>
          <w:sz w:val="26"/>
          <w:szCs w:val="26"/>
        </w:rPr>
        <w:t>Заместитель директора по учебной работе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 несет ответственность за согласование перечня учебников и учебных пособий на соответствие:</w:t>
      </w:r>
    </w:p>
    <w:p w:rsidR="00B11F67" w:rsidRPr="00D81C51" w:rsidRDefault="00FA2A56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180CFF" w:rsidRPr="00D81C51">
        <w:rPr>
          <w:rFonts w:ascii="Times New Roman" w:hAnsi="Times New Roman" w:cs="Times New Roman"/>
          <w:sz w:val="26"/>
          <w:szCs w:val="26"/>
        </w:rPr>
        <w:t xml:space="preserve"> </w:t>
      </w:r>
      <w:r w:rsidR="00B226B7" w:rsidRPr="00D81C51">
        <w:rPr>
          <w:rFonts w:ascii="Times New Roman" w:hAnsi="Times New Roman" w:cs="Times New Roman"/>
          <w:sz w:val="26"/>
          <w:szCs w:val="26"/>
        </w:rPr>
        <w:t>требованиям Федерального государственно</w:t>
      </w:r>
      <w:r w:rsidR="00B11F67" w:rsidRPr="00D81C51">
        <w:rPr>
          <w:rFonts w:ascii="Times New Roman" w:hAnsi="Times New Roman" w:cs="Times New Roman"/>
          <w:sz w:val="26"/>
          <w:szCs w:val="26"/>
        </w:rPr>
        <w:t>го образовательного стандарта</w:t>
      </w:r>
      <w:r w:rsidR="00180CFF" w:rsidRPr="00D81C51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="00B11F67" w:rsidRPr="00D81C5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1F67" w:rsidRPr="00D81C51" w:rsidRDefault="00FA2A56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180CFF" w:rsidRPr="00D81C51">
        <w:rPr>
          <w:rFonts w:ascii="Times New Roman" w:hAnsi="Times New Roman" w:cs="Times New Roman"/>
          <w:sz w:val="26"/>
          <w:szCs w:val="26"/>
        </w:rPr>
        <w:t xml:space="preserve">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Федеральному перечню учебников; </w:t>
      </w:r>
    </w:p>
    <w:p w:rsidR="00B11F67" w:rsidRPr="00D81C51" w:rsidRDefault="00FA2A56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B11F67" w:rsidRPr="00D81C51">
        <w:rPr>
          <w:rFonts w:ascii="Times New Roman" w:hAnsi="Times New Roman" w:cs="Times New Roman"/>
          <w:sz w:val="26"/>
          <w:szCs w:val="26"/>
        </w:rPr>
        <w:t xml:space="preserve"> рабочим программам учебных дисциплин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, реализуемым в </w:t>
      </w:r>
      <w:r w:rsidR="00B11F67" w:rsidRPr="00D81C51">
        <w:rPr>
          <w:rFonts w:ascii="Times New Roman" w:hAnsi="Times New Roman" w:cs="Times New Roman"/>
          <w:sz w:val="26"/>
          <w:szCs w:val="26"/>
        </w:rPr>
        <w:t>соответствии с ФГОС среднего профессионального образования</w:t>
      </w:r>
      <w:r w:rsidR="00B226B7" w:rsidRPr="00D81C51">
        <w:rPr>
          <w:rFonts w:ascii="Times New Roman" w:hAnsi="Times New Roman" w:cs="Times New Roman"/>
          <w:sz w:val="26"/>
          <w:szCs w:val="26"/>
        </w:rPr>
        <w:t>;</w:t>
      </w:r>
    </w:p>
    <w:p w:rsidR="00B11F67" w:rsidRPr="00D81C51" w:rsidRDefault="00FA2A56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г)</w:t>
      </w:r>
      <w:r w:rsidR="00180CFF" w:rsidRPr="00D81C51">
        <w:rPr>
          <w:rFonts w:ascii="Times New Roman" w:hAnsi="Times New Roman" w:cs="Times New Roman"/>
          <w:sz w:val="26"/>
          <w:szCs w:val="26"/>
        </w:rPr>
        <w:t xml:space="preserve"> </w:t>
      </w:r>
      <w:r w:rsidR="00B226B7" w:rsidRPr="00D81C51">
        <w:rPr>
          <w:rFonts w:ascii="Times New Roman" w:hAnsi="Times New Roman" w:cs="Times New Roman"/>
          <w:sz w:val="26"/>
          <w:szCs w:val="26"/>
        </w:rPr>
        <w:t>дидактической преемственности;</w:t>
      </w:r>
    </w:p>
    <w:p w:rsidR="00B11F67" w:rsidRPr="00D81C51" w:rsidRDefault="00FA2A56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180CFF" w:rsidRPr="00D81C51">
        <w:rPr>
          <w:rFonts w:ascii="Times New Roman" w:hAnsi="Times New Roman" w:cs="Times New Roman"/>
          <w:sz w:val="26"/>
          <w:szCs w:val="26"/>
        </w:rPr>
        <w:t xml:space="preserve">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определение минимального перечня учебных пособий, учебно-методических материалов для обучающихся (рабочие тетради, контурные карты и т.д.); </w:t>
      </w:r>
    </w:p>
    <w:p w:rsidR="002B35A2" w:rsidRPr="00D37A81" w:rsidRDefault="00D37A81" w:rsidP="00D37A8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B11F67" w:rsidRPr="00D37A81">
        <w:rPr>
          <w:rFonts w:ascii="Times New Roman" w:hAnsi="Times New Roman" w:cs="Times New Roman"/>
          <w:sz w:val="26"/>
          <w:szCs w:val="26"/>
        </w:rPr>
        <w:t xml:space="preserve">Работники библиотеки 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совместно с заместителем директора по учебной работе, </w:t>
      </w:r>
      <w:r w:rsidR="002B35A2" w:rsidRPr="00D37A81">
        <w:rPr>
          <w:rFonts w:ascii="Times New Roman" w:hAnsi="Times New Roman" w:cs="Times New Roman"/>
          <w:sz w:val="26"/>
          <w:szCs w:val="26"/>
        </w:rPr>
        <w:t>председателями предметно-цикловых комиссий и преподавателями формирую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т ежегодно заказ на учебную литературу в соответствии с Федеральным перечнем, </w:t>
      </w:r>
      <w:r w:rsidR="002B35A2" w:rsidRPr="00D37A81">
        <w:rPr>
          <w:rFonts w:ascii="Times New Roman" w:hAnsi="Times New Roman" w:cs="Times New Roman"/>
          <w:sz w:val="26"/>
          <w:szCs w:val="26"/>
        </w:rPr>
        <w:t>рабочими программами учебных дисциплин</w:t>
      </w:r>
      <w:r w:rsidR="00B226B7" w:rsidRPr="00D37A81">
        <w:rPr>
          <w:rFonts w:ascii="Times New Roman" w:hAnsi="Times New Roman" w:cs="Times New Roman"/>
          <w:sz w:val="26"/>
          <w:szCs w:val="26"/>
        </w:rPr>
        <w:t>, учебным</w:t>
      </w:r>
      <w:r w:rsidR="002B35A2" w:rsidRPr="00D37A81">
        <w:rPr>
          <w:rFonts w:ascii="Times New Roman" w:hAnsi="Times New Roman" w:cs="Times New Roman"/>
          <w:sz w:val="26"/>
          <w:szCs w:val="26"/>
        </w:rPr>
        <w:t>и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 план</w:t>
      </w:r>
      <w:r w:rsidR="002B35A2" w:rsidRPr="00D37A81">
        <w:rPr>
          <w:rFonts w:ascii="Times New Roman" w:hAnsi="Times New Roman" w:cs="Times New Roman"/>
          <w:sz w:val="26"/>
          <w:szCs w:val="26"/>
        </w:rPr>
        <w:t>а</w:t>
      </w:r>
      <w:r w:rsidR="00B226B7" w:rsidRPr="00D37A81">
        <w:rPr>
          <w:rFonts w:ascii="Times New Roman" w:hAnsi="Times New Roman" w:cs="Times New Roman"/>
          <w:sz w:val="26"/>
          <w:szCs w:val="26"/>
        </w:rPr>
        <w:t>м</w:t>
      </w:r>
      <w:r w:rsidR="002B35A2" w:rsidRPr="00D37A81">
        <w:rPr>
          <w:rFonts w:ascii="Times New Roman" w:hAnsi="Times New Roman" w:cs="Times New Roman"/>
          <w:sz w:val="26"/>
          <w:szCs w:val="26"/>
        </w:rPr>
        <w:t>и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 </w:t>
      </w:r>
      <w:r w:rsidR="002B35A2" w:rsidRPr="00D37A81">
        <w:rPr>
          <w:rFonts w:ascii="Times New Roman" w:hAnsi="Times New Roman" w:cs="Times New Roman"/>
          <w:sz w:val="26"/>
          <w:szCs w:val="26"/>
        </w:rPr>
        <w:t>по соответствующим специальностям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5A2" w:rsidRDefault="00D37A81" w:rsidP="00D37A8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2B35A2" w:rsidRPr="00D37A81">
        <w:rPr>
          <w:rFonts w:ascii="Times New Roman" w:hAnsi="Times New Roman" w:cs="Times New Roman"/>
          <w:sz w:val="26"/>
          <w:szCs w:val="26"/>
        </w:rPr>
        <w:t>Работники библиотеки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, </w:t>
      </w:r>
      <w:r w:rsidR="002B35A2" w:rsidRPr="00D37A81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B226B7" w:rsidRPr="00D37A81">
        <w:rPr>
          <w:rFonts w:ascii="Times New Roman" w:hAnsi="Times New Roman" w:cs="Times New Roman"/>
          <w:sz w:val="26"/>
          <w:szCs w:val="26"/>
        </w:rPr>
        <w:t>бухгалтер</w:t>
      </w:r>
      <w:r w:rsidR="002B35A2" w:rsidRPr="00D37A81">
        <w:rPr>
          <w:rFonts w:ascii="Times New Roman" w:hAnsi="Times New Roman" w:cs="Times New Roman"/>
          <w:sz w:val="26"/>
          <w:szCs w:val="26"/>
        </w:rPr>
        <w:t xml:space="preserve">, контрактный управляющий 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 </w:t>
      </w:r>
      <w:r w:rsidR="002B35A2" w:rsidRPr="00D37A81">
        <w:rPr>
          <w:rFonts w:ascii="Times New Roman" w:hAnsi="Times New Roman" w:cs="Times New Roman"/>
          <w:sz w:val="26"/>
          <w:szCs w:val="26"/>
        </w:rPr>
        <w:t>колледжа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 ведут работу</w:t>
      </w:r>
      <w:r w:rsidR="002B35A2" w:rsidRPr="00D37A81">
        <w:rPr>
          <w:rFonts w:ascii="Times New Roman" w:hAnsi="Times New Roman" w:cs="Times New Roman"/>
          <w:sz w:val="26"/>
          <w:szCs w:val="26"/>
        </w:rPr>
        <w:t xml:space="preserve"> </w:t>
      </w:r>
      <w:r w:rsidR="00B226B7" w:rsidRPr="00D37A81">
        <w:rPr>
          <w:rFonts w:ascii="Times New Roman" w:hAnsi="Times New Roman" w:cs="Times New Roman"/>
          <w:sz w:val="26"/>
          <w:szCs w:val="26"/>
        </w:rPr>
        <w:t xml:space="preserve"> с книготорговыми компаниями </w:t>
      </w:r>
      <w:r w:rsidR="002B35A2" w:rsidRPr="00D37A8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2B35A2" w:rsidRPr="00D37A81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Федеральный закон от 05.04.2013 N 44-ФЗ (ред. от 26.07.2017) "О контрактной системе в сфере закупок товаров, работ, услуг для обеспечения государственных и муниципальных нужд"</w:t>
        </w:r>
      </w:hyperlink>
      <w:r w:rsidR="002B35A2" w:rsidRPr="00D37A81">
        <w:rPr>
          <w:rFonts w:ascii="Times New Roman" w:hAnsi="Times New Roman" w:cs="Times New Roman"/>
          <w:sz w:val="26"/>
          <w:szCs w:val="26"/>
        </w:rPr>
        <w:t>.</w:t>
      </w:r>
    </w:p>
    <w:p w:rsidR="00D37A81" w:rsidRPr="00D37A81" w:rsidRDefault="00D37A81" w:rsidP="00D37A8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35A2" w:rsidRPr="00D37A81" w:rsidRDefault="00D37A81" w:rsidP="00D37A81">
      <w:pPr>
        <w:shd w:val="clear" w:color="auto" w:fill="FFFFFF"/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A81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B226B7" w:rsidRPr="00D37A81">
        <w:rPr>
          <w:rFonts w:ascii="Times New Roman" w:hAnsi="Times New Roman" w:cs="Times New Roman"/>
          <w:b/>
          <w:sz w:val="26"/>
          <w:szCs w:val="26"/>
        </w:rPr>
        <w:t>Учет фон</w:t>
      </w:r>
      <w:r>
        <w:rPr>
          <w:rFonts w:ascii="Times New Roman" w:hAnsi="Times New Roman" w:cs="Times New Roman"/>
          <w:b/>
          <w:sz w:val="26"/>
          <w:szCs w:val="26"/>
        </w:rPr>
        <w:t>да</w:t>
      </w:r>
    </w:p>
    <w:p w:rsidR="002B35A2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B226B7" w:rsidRPr="00D81C51">
        <w:rPr>
          <w:rFonts w:ascii="Times New Roman" w:hAnsi="Times New Roman" w:cs="Times New Roman"/>
          <w:sz w:val="26"/>
          <w:szCs w:val="26"/>
        </w:rPr>
        <w:t>Процесс учета библиотечного фонда учебной литературы включает прием, штемпелевание, регистрацию поступлений, распределение по классам, выбытие, а также подведение итогов движения фонда и его проверку.</w:t>
      </w:r>
    </w:p>
    <w:p w:rsidR="002B35A2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Все операции по учету библиотечного фонда учебной литературы производятся </w:t>
      </w:r>
      <w:r w:rsidR="002B35A2" w:rsidRPr="00D81C51">
        <w:rPr>
          <w:rFonts w:ascii="Times New Roman" w:hAnsi="Times New Roman" w:cs="Times New Roman"/>
          <w:sz w:val="26"/>
          <w:szCs w:val="26"/>
        </w:rPr>
        <w:t>работниками библиотеки</w:t>
      </w:r>
      <w:r w:rsidR="00B226B7" w:rsidRPr="00D81C51">
        <w:rPr>
          <w:rFonts w:ascii="Times New Roman" w:hAnsi="Times New Roman" w:cs="Times New Roman"/>
          <w:sz w:val="26"/>
          <w:szCs w:val="26"/>
        </w:rPr>
        <w:t>, которым</w:t>
      </w:r>
      <w:r w:rsidR="00180CFF" w:rsidRPr="00D81C51">
        <w:rPr>
          <w:rFonts w:ascii="Times New Roman" w:hAnsi="Times New Roman" w:cs="Times New Roman"/>
          <w:sz w:val="26"/>
          <w:szCs w:val="26"/>
        </w:rPr>
        <w:t>и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ведется «Книга суммарного </w:t>
      </w:r>
      <w:r w:rsidR="00B226B7" w:rsidRPr="00D81C51">
        <w:rPr>
          <w:rFonts w:ascii="Times New Roman" w:hAnsi="Times New Roman" w:cs="Times New Roman"/>
          <w:sz w:val="26"/>
          <w:szCs w:val="26"/>
        </w:rPr>
        <w:lastRenderedPageBreak/>
        <w:t xml:space="preserve">учета библиотечного фонда», электронный каталог и картотека </w:t>
      </w:r>
      <w:r w:rsidR="00180CFF" w:rsidRPr="00D81C51">
        <w:rPr>
          <w:rFonts w:ascii="Times New Roman" w:hAnsi="Times New Roman" w:cs="Times New Roman"/>
          <w:sz w:val="26"/>
          <w:szCs w:val="26"/>
        </w:rPr>
        <w:t>библиотечного фонда.</w:t>
      </w:r>
    </w:p>
    <w:p w:rsidR="002B35A2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Проводится сверка с бухгалтерией </w:t>
      </w:r>
      <w:r w:rsidR="002B35A2" w:rsidRPr="00D81C51">
        <w:rPr>
          <w:rFonts w:ascii="Times New Roman" w:hAnsi="Times New Roman" w:cs="Times New Roman"/>
          <w:sz w:val="26"/>
          <w:szCs w:val="26"/>
        </w:rPr>
        <w:t>колледжа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по состоянию фонда учебной литературы не реже 1 раза в год.</w:t>
      </w:r>
    </w:p>
    <w:p w:rsidR="002B35A2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Бухгалтерский учет библиотечного фонда учебной литературы ведется бухгалтерией </w:t>
      </w:r>
      <w:r w:rsidR="00026D3D" w:rsidRPr="00D81C51">
        <w:rPr>
          <w:rFonts w:ascii="Times New Roman" w:hAnsi="Times New Roman" w:cs="Times New Roman"/>
          <w:sz w:val="26"/>
          <w:szCs w:val="26"/>
        </w:rPr>
        <w:t>колледжа</w:t>
      </w:r>
      <w:r w:rsidR="00B226B7" w:rsidRPr="00D81C51">
        <w:rPr>
          <w:rFonts w:ascii="Times New Roman" w:hAnsi="Times New Roman" w:cs="Times New Roman"/>
          <w:sz w:val="26"/>
          <w:szCs w:val="26"/>
        </w:rPr>
        <w:t>.</w:t>
      </w:r>
    </w:p>
    <w:p w:rsidR="000F17DD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По основным образовательным программам ФГОС </w:t>
      </w:r>
      <w:r w:rsidR="000F17DD" w:rsidRPr="00D81C51">
        <w:rPr>
          <w:rFonts w:ascii="Times New Roman" w:hAnsi="Times New Roman" w:cs="Times New Roman"/>
          <w:sz w:val="26"/>
          <w:szCs w:val="26"/>
        </w:rPr>
        <w:t>СПО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учебники могут использоваться в течени</w:t>
      </w:r>
      <w:r w:rsidR="00180CFF" w:rsidRPr="00D81C51">
        <w:rPr>
          <w:rFonts w:ascii="Times New Roman" w:hAnsi="Times New Roman" w:cs="Times New Roman"/>
          <w:sz w:val="26"/>
          <w:szCs w:val="26"/>
        </w:rPr>
        <w:t>е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пяти лет (Приказ Министерства образования и науки РФ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253 от 31 марта 2014 г.) Допускается использовать учебники ранее приобретённые к использованию в образовательном процессе в течении срока действия образовательного стандарта до их физического износа. </w:t>
      </w:r>
    </w:p>
    <w:p w:rsidR="00FA2A56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A56" w:rsidRPr="00FA2A56" w:rsidRDefault="00FA2A56" w:rsidP="00FA2A56">
      <w:pPr>
        <w:shd w:val="clear" w:color="auto" w:fill="FFFFFF"/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A56">
        <w:rPr>
          <w:rFonts w:ascii="Times New Roman" w:hAnsi="Times New Roman" w:cs="Times New Roman"/>
          <w:b/>
          <w:sz w:val="26"/>
          <w:szCs w:val="26"/>
        </w:rPr>
        <w:t>6. Порядок предоставления в пользование учебников и учебных пособий обучающимся, осваивающим учебные предметы, курсы, дисциплины (модули) в пределах федеральных государственных образовательных стандартов</w:t>
      </w:r>
    </w:p>
    <w:p w:rsidR="000F17DD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У</w:t>
      </w:r>
      <w:r w:rsidR="00B226B7" w:rsidRPr="00D81C51">
        <w:rPr>
          <w:rFonts w:ascii="Times New Roman" w:hAnsi="Times New Roman" w:cs="Times New Roman"/>
          <w:sz w:val="26"/>
          <w:szCs w:val="26"/>
        </w:rPr>
        <w:t>чебники, учебные пособия и электронные приложения к ним бесплатно предоставляются в пользование</w:t>
      </w:r>
      <w:r>
        <w:rPr>
          <w:rFonts w:ascii="Times New Roman" w:hAnsi="Times New Roman" w:cs="Times New Roman"/>
          <w:sz w:val="26"/>
          <w:szCs w:val="26"/>
        </w:rPr>
        <w:t xml:space="preserve"> на время получения образования.</w:t>
      </w:r>
    </w:p>
    <w:p w:rsidR="000F17DD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У</w:t>
      </w:r>
      <w:r w:rsidR="00B226B7" w:rsidRPr="00D81C51">
        <w:rPr>
          <w:rFonts w:ascii="Times New Roman" w:hAnsi="Times New Roman" w:cs="Times New Roman"/>
          <w:sz w:val="26"/>
          <w:szCs w:val="26"/>
        </w:rPr>
        <w:t>чебники и электронные приложения предоставляются обучающимся в личное пользование на срок изучения учебного предм</w:t>
      </w:r>
      <w:r>
        <w:rPr>
          <w:rFonts w:ascii="Times New Roman" w:hAnsi="Times New Roman" w:cs="Times New Roman"/>
          <w:sz w:val="26"/>
          <w:szCs w:val="26"/>
        </w:rPr>
        <w:t>ета, курса, дисциплины (модуля).</w:t>
      </w:r>
    </w:p>
    <w:p w:rsidR="000F17DD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У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чебное пособие предоставляется обучающемуся бесплатно в личное пользование или в </w:t>
      </w:r>
      <w:r>
        <w:rPr>
          <w:rFonts w:ascii="Times New Roman" w:hAnsi="Times New Roman" w:cs="Times New Roman"/>
          <w:sz w:val="26"/>
          <w:szCs w:val="26"/>
        </w:rPr>
        <w:t>пользование для работы на уроке.</w:t>
      </w:r>
    </w:p>
    <w:p w:rsidR="000F17DD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B226B7" w:rsidRPr="00D81C51">
        <w:rPr>
          <w:rFonts w:ascii="Times New Roman" w:hAnsi="Times New Roman" w:cs="Times New Roman"/>
          <w:sz w:val="26"/>
          <w:szCs w:val="26"/>
        </w:rPr>
        <w:t>По о</w:t>
      </w:r>
      <w:r w:rsidR="00180CFF" w:rsidRPr="00D81C51">
        <w:rPr>
          <w:rFonts w:ascii="Times New Roman" w:hAnsi="Times New Roman" w:cs="Times New Roman"/>
          <w:sz w:val="26"/>
          <w:szCs w:val="26"/>
        </w:rPr>
        <w:t>бщеобразовательным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предметам допускается предоставление учебников учащимся учителем на уроке. Учебники по данным предметам хранятся в кабинетах.</w:t>
      </w:r>
    </w:p>
    <w:p w:rsidR="00FA2A56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17DD" w:rsidRPr="00FA2A56" w:rsidRDefault="00FA2A56" w:rsidP="00FA2A56">
      <w:pPr>
        <w:shd w:val="clear" w:color="auto" w:fill="FFFFFF"/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A56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180CFF" w:rsidRPr="00FA2A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26B7" w:rsidRPr="00FA2A56">
        <w:rPr>
          <w:rFonts w:ascii="Times New Roman" w:hAnsi="Times New Roman" w:cs="Times New Roman"/>
          <w:b/>
          <w:sz w:val="26"/>
          <w:szCs w:val="26"/>
        </w:rPr>
        <w:t>Порядок в</w:t>
      </w:r>
      <w:r w:rsidRPr="00FA2A56">
        <w:rPr>
          <w:rFonts w:ascii="Times New Roman" w:hAnsi="Times New Roman" w:cs="Times New Roman"/>
          <w:b/>
          <w:sz w:val="26"/>
          <w:szCs w:val="26"/>
        </w:rPr>
        <w:t>ыдачи и приема учебников</w:t>
      </w:r>
    </w:p>
    <w:p w:rsidR="000F17DD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Выдача учебников осуществляется </w:t>
      </w:r>
      <w:r w:rsidR="000F17DD" w:rsidRPr="00D81C51">
        <w:rPr>
          <w:rFonts w:ascii="Times New Roman" w:hAnsi="Times New Roman" w:cs="Times New Roman"/>
          <w:sz w:val="26"/>
          <w:szCs w:val="26"/>
        </w:rPr>
        <w:t>работниками библиотеки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</w:t>
      </w:r>
      <w:r w:rsidR="000F17DD" w:rsidRPr="00D81C51">
        <w:rPr>
          <w:rFonts w:ascii="Times New Roman" w:hAnsi="Times New Roman" w:cs="Times New Roman"/>
          <w:sz w:val="26"/>
          <w:szCs w:val="26"/>
        </w:rPr>
        <w:t>в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начал</w:t>
      </w:r>
      <w:r w:rsidR="000F17DD" w:rsidRPr="00D81C51">
        <w:rPr>
          <w:rFonts w:ascii="Times New Roman" w:hAnsi="Times New Roman" w:cs="Times New Roman"/>
          <w:sz w:val="26"/>
          <w:szCs w:val="26"/>
        </w:rPr>
        <w:t xml:space="preserve">е или в течение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учебного года. В конце учебного года, завершающего изучение учебного предмета, курса, дисциплины (модуля), и в случае перехода обучающегося в течение учебного года в другое образовательное учреждение, учеб</w:t>
      </w:r>
      <w:r w:rsidR="000F17DD" w:rsidRPr="00D81C51">
        <w:rPr>
          <w:rFonts w:ascii="Times New Roman" w:hAnsi="Times New Roman" w:cs="Times New Roman"/>
          <w:sz w:val="26"/>
          <w:szCs w:val="26"/>
        </w:rPr>
        <w:t>ники, учебные пособия и учебно</w:t>
      </w:r>
      <w:r w:rsidR="000F17DD" w:rsidRPr="00D81C51">
        <w:rPr>
          <w:rFonts w:ascii="Times New Roman" w:hAnsi="Times New Roman" w:cs="Times New Roman"/>
          <w:sz w:val="26"/>
          <w:szCs w:val="26"/>
        </w:rPr>
        <w:softHyphen/>
        <w:t>-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методические материалы, предоставленные ему в личное пользование, возвращаются в библиотеку </w:t>
      </w:r>
      <w:r w:rsidR="000F17DD" w:rsidRPr="00D81C51">
        <w:rPr>
          <w:rFonts w:ascii="Times New Roman" w:hAnsi="Times New Roman" w:cs="Times New Roman"/>
          <w:sz w:val="26"/>
          <w:szCs w:val="26"/>
        </w:rPr>
        <w:t>колледжа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7DD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0F17DD" w:rsidRPr="00D81C51">
        <w:rPr>
          <w:rFonts w:ascii="Times New Roman" w:hAnsi="Times New Roman" w:cs="Times New Roman"/>
          <w:sz w:val="26"/>
          <w:szCs w:val="26"/>
        </w:rPr>
        <w:t>Обу</w:t>
      </w:r>
      <w:r w:rsidR="00B226B7" w:rsidRPr="00D81C51">
        <w:rPr>
          <w:rFonts w:ascii="Times New Roman" w:hAnsi="Times New Roman" w:cs="Times New Roman"/>
          <w:sz w:val="26"/>
          <w:szCs w:val="26"/>
        </w:rPr>
        <w:t>ча</w:t>
      </w:r>
      <w:r w:rsidR="000F17DD" w:rsidRPr="00D81C51">
        <w:rPr>
          <w:rFonts w:ascii="Times New Roman" w:hAnsi="Times New Roman" w:cs="Times New Roman"/>
          <w:sz w:val="26"/>
          <w:szCs w:val="26"/>
        </w:rPr>
        <w:t>ю</w:t>
      </w:r>
      <w:r w:rsidR="00B226B7" w:rsidRPr="00D81C51">
        <w:rPr>
          <w:rFonts w:ascii="Times New Roman" w:hAnsi="Times New Roman" w:cs="Times New Roman"/>
          <w:sz w:val="26"/>
          <w:szCs w:val="26"/>
        </w:rPr>
        <w:t>щиеся, не сдавшие за прошлый учебный год учебную и художественную литературу, получают учебники после того как ликвидируют долги. Учебники выдаются учащимся на 1 учебный год. За утерянные и испорченные несовершеннолетними учащимися книги несут ответственность их родители.</w:t>
      </w:r>
    </w:p>
    <w:p w:rsidR="000F17DD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В течение 3-х дней учащимся должно быть проверено состояние полученных учебников, в случае обнаружения дефектов (отсутствия листов, порчи текста) необходимо сообщить об этом </w:t>
      </w:r>
      <w:r w:rsidR="000F17DD" w:rsidRPr="00D81C51">
        <w:rPr>
          <w:rFonts w:ascii="Times New Roman" w:hAnsi="Times New Roman" w:cs="Times New Roman"/>
          <w:sz w:val="26"/>
          <w:szCs w:val="26"/>
        </w:rPr>
        <w:t>работникам библиотеки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2A56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17DD" w:rsidRPr="00FA2A56" w:rsidRDefault="00FA2A56" w:rsidP="00FA2A56">
      <w:pPr>
        <w:pStyle w:val="a4"/>
        <w:shd w:val="clear" w:color="auto" w:fill="FFFFFF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A56">
        <w:rPr>
          <w:rFonts w:ascii="Times New Roman" w:hAnsi="Times New Roman" w:cs="Times New Roman"/>
          <w:b/>
          <w:sz w:val="26"/>
          <w:szCs w:val="26"/>
        </w:rPr>
        <w:t>8.</w:t>
      </w:r>
      <w:r w:rsidR="00180CFF" w:rsidRPr="00FA2A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26B7" w:rsidRPr="00FA2A56">
        <w:rPr>
          <w:rFonts w:ascii="Times New Roman" w:hAnsi="Times New Roman" w:cs="Times New Roman"/>
          <w:b/>
          <w:sz w:val="26"/>
          <w:szCs w:val="26"/>
        </w:rPr>
        <w:t>Порядок организации работы по сохранности фонда учебной литературы библиотеки</w:t>
      </w:r>
      <w:r w:rsidR="000F17DD" w:rsidRPr="00FA2A56">
        <w:rPr>
          <w:rFonts w:ascii="Times New Roman" w:hAnsi="Times New Roman" w:cs="Times New Roman"/>
          <w:b/>
          <w:sz w:val="26"/>
          <w:szCs w:val="26"/>
        </w:rPr>
        <w:t xml:space="preserve"> колледжа</w:t>
      </w:r>
    </w:p>
    <w:p w:rsidR="000F17DD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0F17DD" w:rsidRPr="00D81C51">
        <w:rPr>
          <w:rFonts w:ascii="Times New Roman" w:hAnsi="Times New Roman" w:cs="Times New Roman"/>
          <w:sz w:val="26"/>
          <w:szCs w:val="26"/>
        </w:rPr>
        <w:t>Преподаватели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, классные руководители осуществляют необходимую работу с </w:t>
      </w:r>
      <w:r w:rsidR="000F17DD" w:rsidRPr="00D81C51">
        <w:rPr>
          <w:rFonts w:ascii="Times New Roman" w:hAnsi="Times New Roman" w:cs="Times New Roman"/>
          <w:sz w:val="26"/>
          <w:szCs w:val="26"/>
        </w:rPr>
        <w:t>об</w:t>
      </w:r>
      <w:r w:rsidR="00B226B7" w:rsidRPr="00D81C51">
        <w:rPr>
          <w:rFonts w:ascii="Times New Roman" w:hAnsi="Times New Roman" w:cs="Times New Roman"/>
          <w:sz w:val="26"/>
          <w:szCs w:val="26"/>
        </w:rPr>
        <w:t>уча</w:t>
      </w:r>
      <w:r w:rsidR="000F17DD" w:rsidRPr="00D81C51">
        <w:rPr>
          <w:rFonts w:ascii="Times New Roman" w:hAnsi="Times New Roman" w:cs="Times New Roman"/>
          <w:sz w:val="26"/>
          <w:szCs w:val="26"/>
        </w:rPr>
        <w:t>ю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щимися и родителями по воспитанию у учащихся бережного отношения к учебной книге; </w:t>
      </w:r>
    </w:p>
    <w:p w:rsidR="000F17DD" w:rsidRPr="00D81C51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8.2. </w:t>
      </w:r>
      <w:r w:rsidR="00B226B7" w:rsidRPr="00D81C51">
        <w:rPr>
          <w:rFonts w:ascii="Times New Roman" w:hAnsi="Times New Roman" w:cs="Times New Roman"/>
          <w:sz w:val="26"/>
          <w:szCs w:val="26"/>
        </w:rPr>
        <w:t>Библиотекарь проводит контрольную проверку состояния учебников 1 раз в</w:t>
      </w:r>
      <w:r w:rsidR="000F17DD" w:rsidRPr="00D81C51">
        <w:rPr>
          <w:rFonts w:ascii="Times New Roman" w:hAnsi="Times New Roman" w:cs="Times New Roman"/>
          <w:sz w:val="26"/>
          <w:szCs w:val="26"/>
        </w:rPr>
        <w:t xml:space="preserve"> семестр.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7DD" w:rsidRPr="00FA2A56" w:rsidRDefault="00FA2A56" w:rsidP="00FA2A56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A56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B226B7" w:rsidRPr="00FA2A56">
        <w:rPr>
          <w:rFonts w:ascii="Times New Roman" w:hAnsi="Times New Roman" w:cs="Times New Roman"/>
          <w:b/>
          <w:sz w:val="26"/>
          <w:szCs w:val="26"/>
        </w:rPr>
        <w:t>Права и обязанности сотрудника библиотеки.</w:t>
      </w:r>
    </w:p>
    <w:p w:rsidR="003318BE" w:rsidRPr="00D81C51" w:rsidRDefault="00FA2A56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</w:t>
      </w:r>
      <w:r w:rsidR="000F17DD" w:rsidRPr="00D81C51">
        <w:rPr>
          <w:rFonts w:ascii="Times New Roman" w:hAnsi="Times New Roman" w:cs="Times New Roman"/>
          <w:sz w:val="26"/>
          <w:szCs w:val="26"/>
        </w:rPr>
        <w:t>Б</w:t>
      </w:r>
      <w:r w:rsidR="00B226B7" w:rsidRPr="00D81C51">
        <w:rPr>
          <w:rFonts w:ascii="Times New Roman" w:hAnsi="Times New Roman" w:cs="Times New Roman"/>
          <w:sz w:val="26"/>
          <w:szCs w:val="26"/>
        </w:rPr>
        <w:t>иблиотекарь имеет право требовать от учащихся бережного отношения к учебнику</w:t>
      </w:r>
      <w:r w:rsidR="000F17DD" w:rsidRPr="00D81C51">
        <w:rPr>
          <w:rFonts w:ascii="Times New Roman" w:hAnsi="Times New Roman" w:cs="Times New Roman"/>
          <w:sz w:val="26"/>
          <w:szCs w:val="26"/>
        </w:rPr>
        <w:t>. В случае пор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чи учебника требовать равноценную замену. </w:t>
      </w:r>
    </w:p>
    <w:p w:rsidR="000F17DD" w:rsidRPr="00D81C51" w:rsidRDefault="00FA2A56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</w:t>
      </w:r>
      <w:r w:rsidR="000F17DD" w:rsidRPr="00D81C51">
        <w:rPr>
          <w:rFonts w:ascii="Times New Roman" w:hAnsi="Times New Roman" w:cs="Times New Roman"/>
          <w:sz w:val="26"/>
          <w:szCs w:val="26"/>
        </w:rPr>
        <w:t>Б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иблиотекарь обязан: </w:t>
      </w:r>
    </w:p>
    <w:p w:rsidR="000F17DD" w:rsidRPr="00D81C51" w:rsidRDefault="00FA2A56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формировать фонд учебной литературы в соответствии с утвержденными федеральными перечнями учебных изданий, перечнем учебников и учебной литературы, образовательными программами </w:t>
      </w:r>
      <w:r w:rsidR="000F17DD" w:rsidRPr="00D81C51">
        <w:rPr>
          <w:rFonts w:ascii="Times New Roman" w:hAnsi="Times New Roman" w:cs="Times New Roman"/>
          <w:sz w:val="26"/>
          <w:szCs w:val="26"/>
        </w:rPr>
        <w:t>колледжа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9169A" w:rsidRPr="00D81C51" w:rsidRDefault="00FA2A56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3318BE" w:rsidRPr="00D81C51">
        <w:rPr>
          <w:rFonts w:ascii="Times New Roman" w:hAnsi="Times New Roman" w:cs="Times New Roman"/>
          <w:sz w:val="26"/>
          <w:szCs w:val="26"/>
        </w:rPr>
        <w:t xml:space="preserve"> 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обеспечивать выдачу учебников учащимся </w:t>
      </w:r>
      <w:r w:rsidR="000F17DD" w:rsidRPr="00D81C51">
        <w:rPr>
          <w:rFonts w:ascii="Times New Roman" w:hAnsi="Times New Roman" w:cs="Times New Roman"/>
          <w:sz w:val="26"/>
          <w:szCs w:val="26"/>
        </w:rPr>
        <w:t>в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начал</w:t>
      </w:r>
      <w:r w:rsidR="000F17DD" w:rsidRPr="00D81C51">
        <w:rPr>
          <w:rFonts w:ascii="Times New Roman" w:hAnsi="Times New Roman" w:cs="Times New Roman"/>
          <w:sz w:val="26"/>
          <w:szCs w:val="26"/>
        </w:rPr>
        <w:t>е</w:t>
      </w:r>
      <w:r w:rsidR="00B226B7" w:rsidRPr="00D81C51">
        <w:rPr>
          <w:rFonts w:ascii="Times New Roman" w:hAnsi="Times New Roman" w:cs="Times New Roman"/>
          <w:sz w:val="26"/>
          <w:szCs w:val="26"/>
        </w:rPr>
        <w:t xml:space="preserve"> учебного года.</w:t>
      </w:r>
    </w:p>
    <w:p w:rsidR="003318BE" w:rsidRPr="00D81C51" w:rsidRDefault="003318BE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18BE" w:rsidRPr="00FA2A56" w:rsidRDefault="003318BE" w:rsidP="00FA2A56">
      <w:pPr>
        <w:pStyle w:val="a7"/>
        <w:ind w:firstLine="567"/>
        <w:jc w:val="center"/>
        <w:rPr>
          <w:b/>
          <w:sz w:val="26"/>
          <w:szCs w:val="26"/>
        </w:rPr>
      </w:pPr>
      <w:r w:rsidRPr="00FA2A56">
        <w:rPr>
          <w:b/>
          <w:sz w:val="26"/>
          <w:szCs w:val="26"/>
        </w:rPr>
        <w:t>1</w:t>
      </w:r>
      <w:r w:rsidR="00FA2A56" w:rsidRPr="00FA2A56">
        <w:rPr>
          <w:b/>
          <w:sz w:val="26"/>
          <w:szCs w:val="26"/>
        </w:rPr>
        <w:t>0.</w:t>
      </w:r>
      <w:r w:rsidR="00FA2A56">
        <w:rPr>
          <w:b/>
          <w:sz w:val="26"/>
          <w:szCs w:val="26"/>
        </w:rPr>
        <w:t xml:space="preserve"> </w:t>
      </w:r>
      <w:r w:rsidRPr="00FA2A56">
        <w:rPr>
          <w:b/>
          <w:sz w:val="26"/>
          <w:szCs w:val="26"/>
        </w:rPr>
        <w:t>Правила пользования учебниками из фонда школьной библиотеки</w:t>
      </w:r>
    </w:p>
    <w:p w:rsidR="003318BE" w:rsidRPr="00D81C51" w:rsidRDefault="00FA2A56" w:rsidP="0098561F">
      <w:pPr>
        <w:pStyle w:val="a7"/>
        <w:tabs>
          <w:tab w:val="left" w:pos="142"/>
        </w:tabs>
        <w:ind w:firstLine="567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3318BE" w:rsidRPr="00D81C51">
        <w:rPr>
          <w:color w:val="000000"/>
          <w:spacing w:val="3"/>
          <w:sz w:val="26"/>
          <w:szCs w:val="26"/>
        </w:rPr>
        <w:t xml:space="preserve">В течение срока пользования (учебный год) учебник должен иметь прочную, твердую обложку, </w:t>
      </w:r>
      <w:r w:rsidR="003318BE" w:rsidRPr="00D81C51">
        <w:rPr>
          <w:color w:val="000000"/>
          <w:spacing w:val="2"/>
          <w:sz w:val="26"/>
          <w:szCs w:val="26"/>
        </w:rPr>
        <w:t>защищающую учебник от повреждений и загрязнений.</w:t>
      </w:r>
    </w:p>
    <w:p w:rsidR="003318BE" w:rsidRPr="0098561F" w:rsidRDefault="003318BE" w:rsidP="0098561F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98561F">
        <w:rPr>
          <w:rFonts w:ascii="Times New Roman" w:hAnsi="Times New Roman" w:cs="Times New Roman"/>
          <w:color w:val="000000"/>
          <w:spacing w:val="-6"/>
          <w:sz w:val="26"/>
          <w:szCs w:val="26"/>
        </w:rPr>
        <w:t>З</w:t>
      </w:r>
      <w:r w:rsidRPr="0098561F">
        <w:rPr>
          <w:rFonts w:ascii="Times New Roman" w:hAnsi="Times New Roman" w:cs="Times New Roman"/>
          <w:color w:val="000000"/>
          <w:spacing w:val="3"/>
          <w:sz w:val="26"/>
          <w:szCs w:val="26"/>
        </w:rPr>
        <w:t>апрещается делать в учебнике пометки карандашом, авторучкой и т.д.</w:t>
      </w:r>
    </w:p>
    <w:p w:rsidR="003318BE" w:rsidRPr="00D81C51" w:rsidRDefault="00FA2A56" w:rsidP="009856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10.3. </w:t>
      </w:r>
      <w:r w:rsidR="003318BE" w:rsidRPr="00D81C51">
        <w:rPr>
          <w:rFonts w:ascii="Times New Roman" w:hAnsi="Times New Roman" w:cs="Times New Roman"/>
          <w:color w:val="000000"/>
          <w:spacing w:val="-8"/>
          <w:sz w:val="26"/>
          <w:szCs w:val="26"/>
        </w:rPr>
        <w:t>З</w:t>
      </w:r>
      <w:r w:rsidR="003318BE" w:rsidRPr="00D81C51">
        <w:rPr>
          <w:rFonts w:ascii="Times New Roman" w:hAnsi="Times New Roman" w:cs="Times New Roman"/>
          <w:color w:val="000000"/>
          <w:spacing w:val="4"/>
          <w:sz w:val="26"/>
          <w:szCs w:val="26"/>
        </w:rPr>
        <w:t>апрещается вкладывать в учебник посторонние предметы: авторучки, линейки, карандаши.</w:t>
      </w:r>
    </w:p>
    <w:p w:rsidR="003318BE" w:rsidRPr="00D81C51" w:rsidRDefault="00FA2A56" w:rsidP="009856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10.4. </w:t>
      </w:r>
      <w:r w:rsidR="003318BE" w:rsidRPr="00D81C5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Дома рекомендуется хранить учебники в отведенном для них месте, недоступном </w:t>
      </w:r>
      <w:r w:rsidR="003318BE" w:rsidRPr="00D81C51">
        <w:rPr>
          <w:rFonts w:ascii="Times New Roman" w:hAnsi="Times New Roman" w:cs="Times New Roman"/>
          <w:color w:val="000000"/>
          <w:sz w:val="26"/>
          <w:szCs w:val="26"/>
        </w:rPr>
        <w:t>для маленьких детей и домашних животных, отдаленном от источников огня и влаги.</w:t>
      </w:r>
    </w:p>
    <w:p w:rsidR="003318BE" w:rsidRPr="0098561F" w:rsidRDefault="0098561F" w:rsidP="009856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10.5. </w:t>
      </w:r>
      <w:r w:rsidR="003318BE" w:rsidRPr="0098561F">
        <w:rPr>
          <w:rFonts w:ascii="Times New Roman" w:hAnsi="Times New Roman" w:cs="Times New Roman"/>
          <w:color w:val="000000"/>
          <w:spacing w:val="1"/>
          <w:sz w:val="26"/>
          <w:szCs w:val="26"/>
        </w:rPr>
        <w:t>Разорванные листы рекомендуется ремонтировать ламинированной пленкой.</w:t>
      </w:r>
    </w:p>
    <w:p w:rsidR="003318BE" w:rsidRPr="00D81C51" w:rsidRDefault="003318BE" w:rsidP="00D81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8BE" w:rsidRPr="0098561F" w:rsidRDefault="0098561F" w:rsidP="00985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561F"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r w:rsidR="003318BE" w:rsidRPr="0098561F">
        <w:rPr>
          <w:rFonts w:ascii="Times New Roman" w:hAnsi="Times New Roman" w:cs="Times New Roman"/>
          <w:b/>
          <w:bCs/>
          <w:sz w:val="26"/>
          <w:szCs w:val="26"/>
        </w:rPr>
        <w:t xml:space="preserve"> Обязанности пользователей учебным фондом школьной библиотеки</w:t>
      </w:r>
    </w:p>
    <w:p w:rsidR="003318BE" w:rsidRPr="0098561F" w:rsidRDefault="0098561F" w:rsidP="0098561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="003318BE" w:rsidRPr="0098561F">
        <w:rPr>
          <w:sz w:val="26"/>
          <w:szCs w:val="26"/>
        </w:rPr>
        <w:t xml:space="preserve">Пользователи </w:t>
      </w:r>
      <w:r w:rsidR="003318BE" w:rsidRPr="0098561F">
        <w:rPr>
          <w:bCs/>
          <w:sz w:val="26"/>
          <w:szCs w:val="26"/>
        </w:rPr>
        <w:t>учебным фондом библиотеки колледжа</w:t>
      </w:r>
      <w:r w:rsidR="003318BE" w:rsidRPr="0098561F">
        <w:rPr>
          <w:sz w:val="26"/>
          <w:szCs w:val="26"/>
        </w:rPr>
        <w:t xml:space="preserve"> обязаны:</w:t>
      </w:r>
    </w:p>
    <w:p w:rsidR="003318BE" w:rsidRPr="00D81C51" w:rsidRDefault="0098561F" w:rsidP="0098561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с</w:t>
      </w:r>
      <w:r w:rsidR="003318BE" w:rsidRPr="00D81C51">
        <w:rPr>
          <w:sz w:val="26"/>
          <w:szCs w:val="26"/>
        </w:rPr>
        <w:t xml:space="preserve">облюдать Правила </w:t>
      </w:r>
      <w:r w:rsidR="003318BE" w:rsidRPr="00D81C51">
        <w:rPr>
          <w:bCs/>
          <w:sz w:val="26"/>
          <w:szCs w:val="26"/>
        </w:rPr>
        <w:t>пользования</w:t>
      </w:r>
      <w:r>
        <w:rPr>
          <w:bCs/>
          <w:sz w:val="26"/>
          <w:szCs w:val="26"/>
        </w:rPr>
        <w:t xml:space="preserve"> учебниками из фонда библиотеки;</w:t>
      </w:r>
    </w:p>
    <w:p w:rsidR="003318BE" w:rsidRPr="00D81C51" w:rsidRDefault="0098561F" w:rsidP="0098561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б</w:t>
      </w:r>
      <w:r w:rsidR="003318BE" w:rsidRPr="00D81C51">
        <w:rPr>
          <w:sz w:val="26"/>
          <w:szCs w:val="26"/>
        </w:rPr>
        <w:t>ережно относиться к учебнику (не вырывать, не загибать страниц, не делать в учебниках подче</w:t>
      </w:r>
      <w:r>
        <w:rPr>
          <w:sz w:val="26"/>
          <w:szCs w:val="26"/>
        </w:rPr>
        <w:t>ркиваний, пометок, копирования);</w:t>
      </w:r>
    </w:p>
    <w:p w:rsidR="0098561F" w:rsidRDefault="0098561F" w:rsidP="0098561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п</w:t>
      </w:r>
      <w:r w:rsidR="003318BE" w:rsidRPr="00D81C51">
        <w:rPr>
          <w:sz w:val="26"/>
          <w:szCs w:val="26"/>
        </w:rPr>
        <w:t>ри получении учебников учащийся должен убедиться в отсутствии дефектов, а при обнаружении проинформирова</w:t>
      </w:r>
      <w:r>
        <w:rPr>
          <w:sz w:val="26"/>
          <w:szCs w:val="26"/>
        </w:rPr>
        <w:t xml:space="preserve">ть об этом работника библиотеки; </w:t>
      </w:r>
    </w:p>
    <w:p w:rsidR="003318BE" w:rsidRPr="00D81C51" w:rsidRDefault="0098561F" w:rsidP="0098561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о</w:t>
      </w:r>
      <w:r w:rsidR="003318BE" w:rsidRPr="00D81C51">
        <w:rPr>
          <w:sz w:val="26"/>
          <w:szCs w:val="26"/>
        </w:rPr>
        <w:t>тветственность за обнаруженные дефекты в сдаваемых учебник</w:t>
      </w:r>
      <w:r>
        <w:rPr>
          <w:sz w:val="26"/>
          <w:szCs w:val="26"/>
        </w:rPr>
        <w:t>ах несёт последний пользователь;</w:t>
      </w:r>
    </w:p>
    <w:p w:rsidR="003318BE" w:rsidRPr="00D81C51" w:rsidRDefault="0098561F" w:rsidP="0098561F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д) р</w:t>
      </w:r>
      <w:r w:rsidR="003318BE" w:rsidRPr="00D81C51">
        <w:rPr>
          <w:sz w:val="26"/>
          <w:szCs w:val="26"/>
        </w:rPr>
        <w:t>асписываться в читательском формуляре на учебники за каждый полученный учебник</w:t>
      </w:r>
      <w:r>
        <w:rPr>
          <w:sz w:val="26"/>
          <w:szCs w:val="26"/>
        </w:rPr>
        <w:t>;</w:t>
      </w:r>
      <w:r w:rsidR="003318BE" w:rsidRPr="00D81C51">
        <w:rPr>
          <w:sz w:val="26"/>
          <w:szCs w:val="26"/>
        </w:rPr>
        <w:t xml:space="preserve"> </w:t>
      </w:r>
    </w:p>
    <w:p w:rsidR="003318BE" w:rsidRPr="00D81C51" w:rsidRDefault="0098561F" w:rsidP="0098561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е) у</w:t>
      </w:r>
      <w:r w:rsidR="003318BE" w:rsidRPr="00D81C51">
        <w:rPr>
          <w:sz w:val="26"/>
          <w:szCs w:val="26"/>
        </w:rPr>
        <w:t>чащиеся обязаны возвращать учебники в опрят</w:t>
      </w:r>
      <w:r>
        <w:rPr>
          <w:sz w:val="26"/>
          <w:szCs w:val="26"/>
        </w:rPr>
        <w:t>ном виде, в установленные сроки;</w:t>
      </w:r>
    </w:p>
    <w:p w:rsidR="003318BE" w:rsidRPr="00D81C51" w:rsidRDefault="0098561F" w:rsidP="0098561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в </w:t>
      </w:r>
      <w:r w:rsidR="003318BE" w:rsidRPr="00D81C51">
        <w:rPr>
          <w:sz w:val="26"/>
          <w:szCs w:val="26"/>
        </w:rPr>
        <w:t>случае необходимости учащиеся их ремонтируют (подклеи</w:t>
      </w:r>
      <w:r>
        <w:rPr>
          <w:sz w:val="26"/>
          <w:szCs w:val="26"/>
        </w:rPr>
        <w:t>вают, подчищают);</w:t>
      </w:r>
      <w:r w:rsidR="003318BE" w:rsidRPr="00D81C51">
        <w:rPr>
          <w:sz w:val="26"/>
          <w:szCs w:val="26"/>
        </w:rPr>
        <w:t xml:space="preserve"> </w:t>
      </w:r>
    </w:p>
    <w:p w:rsidR="003318BE" w:rsidRPr="00D81C51" w:rsidRDefault="0098561F" w:rsidP="0098561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з) в</w:t>
      </w:r>
      <w:r w:rsidR="003318BE" w:rsidRPr="00D81C51">
        <w:rPr>
          <w:sz w:val="26"/>
          <w:szCs w:val="26"/>
        </w:rPr>
        <w:t xml:space="preserve"> случае </w:t>
      </w:r>
      <w:r w:rsidR="003318BE" w:rsidRPr="00D81C51">
        <w:rPr>
          <w:color w:val="000000"/>
          <w:spacing w:val="3"/>
          <w:sz w:val="26"/>
          <w:szCs w:val="26"/>
        </w:rPr>
        <w:t>порчи учебника или  потери</w:t>
      </w:r>
      <w:r w:rsidR="003318BE" w:rsidRPr="00D81C51">
        <w:rPr>
          <w:sz w:val="26"/>
          <w:szCs w:val="26"/>
        </w:rPr>
        <w:t xml:space="preserve"> учащийся должен возмести</w:t>
      </w:r>
      <w:r>
        <w:rPr>
          <w:sz w:val="26"/>
          <w:szCs w:val="26"/>
        </w:rPr>
        <w:t>ть его новым таким же учебником;</w:t>
      </w:r>
    </w:p>
    <w:p w:rsidR="003318BE" w:rsidRPr="00D81C51" w:rsidRDefault="0098561F" w:rsidP="0098561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и) п</w:t>
      </w:r>
      <w:r w:rsidR="003318BE" w:rsidRPr="00D81C51">
        <w:rPr>
          <w:sz w:val="26"/>
          <w:szCs w:val="26"/>
        </w:rPr>
        <w:t>олностью рассчитаться с библиотекой по истечении срока обучения.</w:t>
      </w:r>
    </w:p>
    <w:p w:rsidR="003318BE" w:rsidRPr="00D81C51" w:rsidRDefault="003318BE" w:rsidP="0098561F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169A" w:rsidRPr="00D81C51" w:rsidRDefault="0069169A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169A" w:rsidRPr="00D81C51" w:rsidRDefault="0069169A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169A" w:rsidRPr="00D81C51" w:rsidRDefault="0069169A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169A" w:rsidRPr="00D81C51" w:rsidRDefault="0069169A" w:rsidP="00D81C51">
      <w:pPr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</w:p>
    <w:sectPr w:rsidR="0069169A" w:rsidRPr="00D81C51" w:rsidSect="00A2357F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FA" w:rsidRDefault="000E4CFA" w:rsidP="00A2357F">
      <w:pPr>
        <w:spacing w:after="0" w:line="240" w:lineRule="auto"/>
      </w:pPr>
      <w:r>
        <w:separator/>
      </w:r>
    </w:p>
  </w:endnote>
  <w:endnote w:type="continuationSeparator" w:id="1">
    <w:p w:rsidR="000E4CFA" w:rsidRDefault="000E4CFA" w:rsidP="00A2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3978"/>
      <w:docPartObj>
        <w:docPartGallery w:val="Page Numbers (Bottom of Page)"/>
        <w:docPartUnique/>
      </w:docPartObj>
    </w:sdtPr>
    <w:sdtContent>
      <w:p w:rsidR="00A2357F" w:rsidRDefault="008F3302">
        <w:pPr>
          <w:pStyle w:val="ad"/>
          <w:jc w:val="right"/>
        </w:pPr>
        <w:fldSimple w:instr=" PAGE   \* MERGEFORMAT ">
          <w:r w:rsidR="00B41D25">
            <w:rPr>
              <w:noProof/>
            </w:rPr>
            <w:t>2</w:t>
          </w:r>
        </w:fldSimple>
      </w:p>
    </w:sdtContent>
  </w:sdt>
  <w:p w:rsidR="00A2357F" w:rsidRDefault="00A235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FA" w:rsidRDefault="000E4CFA" w:rsidP="00A2357F">
      <w:pPr>
        <w:spacing w:after="0" w:line="240" w:lineRule="auto"/>
      </w:pPr>
      <w:r>
        <w:separator/>
      </w:r>
    </w:p>
  </w:footnote>
  <w:footnote w:type="continuationSeparator" w:id="1">
    <w:p w:rsidR="000E4CFA" w:rsidRDefault="000E4CFA" w:rsidP="00A2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38"/>
    <w:multiLevelType w:val="multilevel"/>
    <w:tmpl w:val="3B7A34A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200264"/>
    <w:multiLevelType w:val="hybridMultilevel"/>
    <w:tmpl w:val="13BA40F6"/>
    <w:lvl w:ilvl="0" w:tplc="14D235B6">
      <w:start w:val="4"/>
      <w:numFmt w:val="bullet"/>
      <w:lvlText w:val="•"/>
      <w:lvlJc w:val="left"/>
      <w:pPr>
        <w:ind w:left="105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3642418"/>
    <w:multiLevelType w:val="hybridMultilevel"/>
    <w:tmpl w:val="A65A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CC3"/>
    <w:multiLevelType w:val="hybridMultilevel"/>
    <w:tmpl w:val="887A3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B3F51"/>
    <w:multiLevelType w:val="hybridMultilevel"/>
    <w:tmpl w:val="96861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09FA"/>
    <w:multiLevelType w:val="hybridMultilevel"/>
    <w:tmpl w:val="CED42BD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22F559F0"/>
    <w:multiLevelType w:val="multilevel"/>
    <w:tmpl w:val="408221C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30DE7859"/>
    <w:multiLevelType w:val="multilevel"/>
    <w:tmpl w:val="77BCEAD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>
    <w:nsid w:val="3E2D0373"/>
    <w:multiLevelType w:val="hybridMultilevel"/>
    <w:tmpl w:val="E47E6E8A"/>
    <w:lvl w:ilvl="0" w:tplc="14D235B6">
      <w:start w:val="4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829C6"/>
    <w:multiLevelType w:val="multilevel"/>
    <w:tmpl w:val="8A3EFA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BF3B9B"/>
    <w:multiLevelType w:val="hybridMultilevel"/>
    <w:tmpl w:val="E4FAE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D585FCE"/>
    <w:multiLevelType w:val="hybridMultilevel"/>
    <w:tmpl w:val="4398803C"/>
    <w:lvl w:ilvl="0" w:tplc="14D235B6">
      <w:start w:val="4"/>
      <w:numFmt w:val="bullet"/>
      <w:lvlText w:val="•"/>
      <w:lvlJc w:val="left"/>
      <w:pPr>
        <w:ind w:left="105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57121"/>
    <w:multiLevelType w:val="hybridMultilevel"/>
    <w:tmpl w:val="518CF2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72BAE"/>
    <w:multiLevelType w:val="multilevel"/>
    <w:tmpl w:val="C5B89A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3385FF6"/>
    <w:multiLevelType w:val="hybridMultilevel"/>
    <w:tmpl w:val="33ACD066"/>
    <w:lvl w:ilvl="0" w:tplc="14D235B6">
      <w:start w:val="4"/>
      <w:numFmt w:val="bullet"/>
      <w:lvlText w:val="•"/>
      <w:lvlJc w:val="left"/>
      <w:pPr>
        <w:ind w:left="105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454A2"/>
    <w:multiLevelType w:val="hybridMultilevel"/>
    <w:tmpl w:val="13F64AB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5BEF1C41"/>
    <w:multiLevelType w:val="hybridMultilevel"/>
    <w:tmpl w:val="3AC4E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840CA"/>
    <w:multiLevelType w:val="multilevel"/>
    <w:tmpl w:val="CF3835E2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18">
    <w:nsid w:val="61460A74"/>
    <w:multiLevelType w:val="hybridMultilevel"/>
    <w:tmpl w:val="BCA24AA0"/>
    <w:lvl w:ilvl="0" w:tplc="841CB9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95248E7"/>
    <w:multiLevelType w:val="hybridMultilevel"/>
    <w:tmpl w:val="BA56E886"/>
    <w:lvl w:ilvl="0" w:tplc="47585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013290"/>
    <w:multiLevelType w:val="hybridMultilevel"/>
    <w:tmpl w:val="03F8AAA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7E571D62"/>
    <w:multiLevelType w:val="hybridMultilevel"/>
    <w:tmpl w:val="F5E2840E"/>
    <w:lvl w:ilvl="0" w:tplc="8A2C5CC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19"/>
  </w:num>
  <w:num w:numId="7">
    <w:abstractNumId w:val="10"/>
  </w:num>
  <w:num w:numId="8">
    <w:abstractNumId w:val="18"/>
  </w:num>
  <w:num w:numId="9">
    <w:abstractNumId w:val="20"/>
  </w:num>
  <w:num w:numId="10">
    <w:abstractNumId w:val="15"/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3"/>
  </w:num>
  <w:num w:numId="21">
    <w:abstractNumId w:val="6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69A"/>
    <w:rsid w:val="000254CE"/>
    <w:rsid w:val="00026D3D"/>
    <w:rsid w:val="000C4BE2"/>
    <w:rsid w:val="000E4CFA"/>
    <w:rsid w:val="000F17DD"/>
    <w:rsid w:val="00152DD7"/>
    <w:rsid w:val="00180CFF"/>
    <w:rsid w:val="00190E4F"/>
    <w:rsid w:val="002B35A2"/>
    <w:rsid w:val="003318BE"/>
    <w:rsid w:val="00561CBA"/>
    <w:rsid w:val="005E17D6"/>
    <w:rsid w:val="0069169A"/>
    <w:rsid w:val="006F360A"/>
    <w:rsid w:val="00782443"/>
    <w:rsid w:val="008C66C4"/>
    <w:rsid w:val="008F3302"/>
    <w:rsid w:val="0098561F"/>
    <w:rsid w:val="00A2357F"/>
    <w:rsid w:val="00B11F67"/>
    <w:rsid w:val="00B226B7"/>
    <w:rsid w:val="00B41D25"/>
    <w:rsid w:val="00D37A81"/>
    <w:rsid w:val="00D81C51"/>
    <w:rsid w:val="00DC63B2"/>
    <w:rsid w:val="00E46C32"/>
    <w:rsid w:val="00F121EC"/>
    <w:rsid w:val="00F34F77"/>
    <w:rsid w:val="00F666D2"/>
    <w:rsid w:val="00FA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69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916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35A2"/>
    <w:rPr>
      <w:color w:val="0000FF"/>
      <w:u w:val="single"/>
    </w:rPr>
  </w:style>
  <w:style w:type="paragraph" w:styleId="a6">
    <w:name w:val="Normal (Web)"/>
    <w:basedOn w:val="a"/>
    <w:semiHidden/>
    <w:unhideWhenUsed/>
    <w:rsid w:val="0033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3318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3318B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semiHidden/>
    <w:unhideWhenUsed/>
    <w:rsid w:val="0033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Знак"/>
    <w:basedOn w:val="a0"/>
    <w:link w:val="a9"/>
    <w:semiHidden/>
    <w:rsid w:val="003318B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357F"/>
  </w:style>
  <w:style w:type="paragraph" w:styleId="ad">
    <w:name w:val="footer"/>
    <w:basedOn w:val="a"/>
    <w:link w:val="ae"/>
    <w:uiPriority w:val="99"/>
    <w:unhideWhenUsed/>
    <w:rsid w:val="00A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357F"/>
  </w:style>
  <w:style w:type="paragraph" w:styleId="af">
    <w:name w:val="Balloon Text"/>
    <w:basedOn w:val="a"/>
    <w:link w:val="af0"/>
    <w:uiPriority w:val="99"/>
    <w:semiHidden/>
    <w:unhideWhenUsed/>
    <w:rsid w:val="00B4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1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BC13-AF49-4016-8D6A-CF5DDED6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Кристина</cp:lastModifiedBy>
  <cp:revision>2</cp:revision>
  <cp:lastPrinted>2017-09-20T08:07:00Z</cp:lastPrinted>
  <dcterms:created xsi:type="dcterms:W3CDTF">2017-09-21T04:56:00Z</dcterms:created>
  <dcterms:modified xsi:type="dcterms:W3CDTF">2017-09-21T04:56:00Z</dcterms:modified>
</cp:coreProperties>
</file>